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sz w:val="14"/>
        </w:rPr>
      </w:pPr>
    </w:p>
    <w:p>
      <w:pPr>
        <w:pStyle w:val="Title"/>
        <w:spacing w:line="276" w:lineRule="auto"/>
      </w:pPr>
      <w:r>
        <w:rPr/>
        <w:t>Disposiciones aplicables al organismo Público Descentralizado Intermunicipal Sistema</w:t>
      </w:r>
      <w:r>
        <w:rPr>
          <w:spacing w:val="-5"/>
        </w:rPr>
        <w:t> </w:t>
      </w:r>
      <w:r>
        <w:rPr/>
        <w:t>Intermunicipal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Manejo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Residuos</w:t>
      </w:r>
      <w:r>
        <w:rPr>
          <w:spacing w:val="-4"/>
        </w:rPr>
        <w:t> </w:t>
      </w:r>
      <w:r>
        <w:rPr/>
        <w:t>Sur</w:t>
      </w:r>
      <w:r>
        <w:rPr>
          <w:spacing w:val="-5"/>
        </w:rPr>
        <w:t> </w:t>
      </w:r>
      <w:r>
        <w:rPr/>
        <w:t>Sureste</w:t>
      </w:r>
      <w:r>
        <w:rPr>
          <w:spacing w:val="-6"/>
        </w:rPr>
        <w:t> </w:t>
      </w:r>
      <w:r>
        <w:rPr/>
        <w:t>SIMAR</w:t>
      </w:r>
      <w:r>
        <w:rPr>
          <w:spacing w:val="-5"/>
        </w:rPr>
        <w:t> </w:t>
      </w:r>
      <w:r>
        <w:rPr/>
        <w:t>SUR</w:t>
      </w:r>
      <w:r>
        <w:rPr>
          <w:spacing w:val="-5"/>
        </w:rPr>
        <w:t> </w:t>
      </w:r>
      <w:r>
        <w:rPr/>
        <w:t>SURESTE de la Constitución Política para el Estado Libre y Soberano de Jalisco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22" w:right="94"/>
      </w:pPr>
      <w:r>
        <w:rPr/>
        <w:drawing>
          <wp:anchor distT="0" distB="0" distL="0" distR="0" allowOverlap="1" layoutInCell="1" locked="0" behindDoc="1" simplePos="0" relativeHeight="487449600">
            <wp:simplePos x="0" y="0"/>
            <wp:positionH relativeFrom="page">
              <wp:posOffset>1076325</wp:posOffset>
            </wp:positionH>
            <wp:positionV relativeFrom="paragraph">
              <wp:posOffset>487719</wp:posOffset>
            </wp:positionV>
            <wp:extent cx="5610225" cy="537718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Artículo 1º.- </w:t>
      </w:r>
      <w:r>
        <w:rPr/>
        <w:t>El Estado de Jalisco es libre y soberano en su régimen interior, pero unido a las</w:t>
      </w:r>
      <w:r>
        <w:rPr>
          <w:spacing w:val="-4"/>
        </w:rPr>
        <w:t> </w:t>
      </w:r>
      <w:r>
        <w:rPr/>
        <w:t>demás</w:t>
      </w:r>
      <w:r>
        <w:rPr>
          <w:spacing w:val="-4"/>
        </w:rPr>
        <w:t> </w:t>
      </w:r>
      <w:r>
        <w:rPr/>
        <w:t>partes</w:t>
      </w:r>
      <w:r>
        <w:rPr>
          <w:spacing w:val="-4"/>
        </w:rPr>
        <w:t> </w:t>
      </w:r>
      <w:r>
        <w:rPr/>
        <w:t>integrantes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Unidos</w:t>
      </w:r>
      <w:r>
        <w:rPr>
          <w:spacing w:val="-4"/>
        </w:rPr>
        <w:t> </w:t>
      </w:r>
      <w:r>
        <w:rPr/>
        <w:t>Mexicanos,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Federación</w:t>
      </w:r>
      <w:r>
        <w:rPr>
          <w:spacing w:val="-4"/>
        </w:rPr>
        <w:t> </w:t>
      </w:r>
      <w:r>
        <w:rPr/>
        <w:t>establecida por la Ley Fundamental.</w:t>
      </w:r>
    </w:p>
    <w:p>
      <w:pPr>
        <w:pStyle w:val="BodyText"/>
        <w:spacing w:before="2"/>
      </w:pPr>
    </w:p>
    <w:p>
      <w:pPr>
        <w:pStyle w:val="BodyText"/>
        <w:spacing w:before="1"/>
        <w:ind w:left="122"/>
      </w:pPr>
      <w:r>
        <w:rPr>
          <w:b/>
        </w:rPr>
        <w:t>Artículo</w:t>
      </w:r>
      <w:r>
        <w:rPr>
          <w:b/>
          <w:spacing w:val="-2"/>
        </w:rPr>
        <w:t> </w:t>
      </w:r>
      <w:r>
        <w:rPr>
          <w:b/>
        </w:rPr>
        <w:t>2º</w:t>
      </w:r>
      <w:r>
        <w:rPr/>
        <w:t>.-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poder público</w:t>
      </w:r>
      <w:r>
        <w:rPr>
          <w:spacing w:val="-2"/>
        </w:rPr>
        <w:t> </w:t>
      </w:r>
      <w:r>
        <w:rPr/>
        <w:t>dimana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pueblo</w:t>
      </w:r>
      <w:r>
        <w:rPr>
          <w:spacing w:val="1"/>
        </w:rPr>
        <w:t> </w:t>
      </w:r>
      <w:r>
        <w:rPr/>
        <w:t>y</w:t>
      </w:r>
      <w:r>
        <w:rPr>
          <w:spacing w:val="-6"/>
        </w:rPr>
        <w:t> </w:t>
      </w:r>
      <w:r>
        <w:rPr/>
        <w:t>se</w:t>
      </w:r>
      <w:r>
        <w:rPr>
          <w:spacing w:val="-2"/>
        </w:rPr>
        <w:t> </w:t>
      </w:r>
      <w:r>
        <w:rPr/>
        <w:t>instituye para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>
          <w:spacing w:val="-2"/>
        </w:rPr>
        <w:t>beneficio.</w:t>
      </w:r>
    </w:p>
    <w:p>
      <w:pPr>
        <w:pStyle w:val="BodyText"/>
        <w:spacing w:before="4"/>
      </w:pPr>
    </w:p>
    <w:p>
      <w:pPr>
        <w:pStyle w:val="BodyText"/>
        <w:ind w:left="122" w:right="284"/>
        <w:jc w:val="both"/>
      </w:pPr>
      <w:r>
        <w:rPr/>
        <w:t>La</w:t>
      </w:r>
      <w:r>
        <w:rPr>
          <w:spacing w:val="-4"/>
        </w:rPr>
        <w:t> </w:t>
      </w:r>
      <w:r>
        <w:rPr/>
        <w:t>soberanía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reside</w:t>
      </w:r>
      <w:r>
        <w:rPr>
          <w:spacing w:val="-3"/>
        </w:rPr>
        <w:t> </w:t>
      </w:r>
      <w:r>
        <w:rPr/>
        <w:t>esencial y</w:t>
      </w:r>
      <w:r>
        <w:rPr>
          <w:spacing w:val="-8"/>
        </w:rPr>
        <w:t> </w:t>
      </w:r>
      <w:r>
        <w:rPr/>
        <w:t>originariamente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pueblo,</w:t>
      </w:r>
      <w:r>
        <w:rPr>
          <w:spacing w:val="-3"/>
        </w:rPr>
        <w:t> </w:t>
      </w:r>
      <w:r>
        <w:rPr/>
        <w:t>quien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ejerce</w:t>
      </w:r>
      <w:r>
        <w:rPr>
          <w:spacing w:val="-4"/>
        </w:rPr>
        <w:t> </w:t>
      </w:r>
      <w:r>
        <w:rPr/>
        <w:t>por medio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poderes</w:t>
      </w:r>
      <w:r>
        <w:rPr>
          <w:spacing w:val="-1"/>
        </w:rPr>
        <w:t> </w:t>
      </w:r>
      <w:r>
        <w:rPr/>
        <w:t>estatales,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modo y</w:t>
      </w:r>
      <w:r>
        <w:rPr>
          <w:spacing w:val="-6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 Política de los Estados Unidos Mexicanos, esta Constitución y las leyes.</w:t>
      </w:r>
    </w:p>
    <w:p>
      <w:pPr>
        <w:pStyle w:val="BodyText"/>
        <w:spacing w:before="6"/>
      </w:pPr>
    </w:p>
    <w:p>
      <w:pPr>
        <w:pStyle w:val="BodyText"/>
        <w:ind w:left="122"/>
      </w:pPr>
      <w:r>
        <w:rPr/>
        <w:t>El Estado de Jalisco adopta para su régimen interno, la forma de gobierno republicano, democrático,</w:t>
      </w:r>
      <w:r>
        <w:rPr>
          <w:spacing w:val="-1"/>
        </w:rPr>
        <w:t> </w:t>
      </w:r>
      <w:r>
        <w:rPr/>
        <w:t>representativo,</w:t>
      </w:r>
      <w:r>
        <w:rPr>
          <w:spacing w:val="-3"/>
        </w:rPr>
        <w:t> </w:t>
      </w:r>
      <w:r>
        <w:rPr/>
        <w:t>laico,</w:t>
      </w:r>
      <w:r>
        <w:rPr>
          <w:spacing w:val="-3"/>
        </w:rPr>
        <w:t> </w:t>
      </w:r>
      <w:r>
        <w:rPr/>
        <w:t>popular y</w:t>
      </w:r>
      <w:r>
        <w:rPr>
          <w:spacing w:val="-8"/>
        </w:rPr>
        <w:t> </w:t>
      </w:r>
      <w:r>
        <w:rPr/>
        <w:t>participativo;</w:t>
      </w:r>
      <w:r>
        <w:rPr>
          <w:spacing w:val="-3"/>
        </w:rPr>
        <w:t> </w:t>
      </w:r>
      <w:r>
        <w:rPr/>
        <w:t>tiene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base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división territorial y de su organización política y administrativa, el municipio libre</w:t>
      </w:r>
    </w:p>
    <w:p>
      <w:pPr>
        <w:pStyle w:val="BodyText"/>
        <w:spacing w:before="2"/>
      </w:pPr>
    </w:p>
    <w:p>
      <w:pPr>
        <w:pStyle w:val="BodyText"/>
        <w:ind w:left="122" w:right="218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15.-</w:t>
      </w:r>
      <w:r>
        <w:rPr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órganos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poder</w:t>
      </w:r>
      <w:r>
        <w:rPr>
          <w:spacing w:val="-3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proveerán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condiciones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el ejercicio pleno de la libertad de las personas y grupos que integran la sociedad y propiciarán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participación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vida</w:t>
      </w:r>
      <w:r>
        <w:rPr>
          <w:spacing w:val="-4"/>
        </w:rPr>
        <w:t> </w:t>
      </w:r>
      <w:r>
        <w:rPr/>
        <w:t>social,</w:t>
      </w:r>
      <w:r>
        <w:rPr>
          <w:spacing w:val="-4"/>
        </w:rPr>
        <w:t> </w:t>
      </w:r>
      <w:r>
        <w:rPr/>
        <w:t>económica,</w:t>
      </w:r>
      <w:r>
        <w:rPr>
          <w:spacing w:val="-4"/>
        </w:rPr>
        <w:t> </w:t>
      </w:r>
      <w:r>
        <w:rPr/>
        <w:t>política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cultural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entidad. Para ello: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18" w:val="left" w:leader="none"/>
        </w:tabs>
        <w:spacing w:line="240" w:lineRule="auto" w:before="0" w:after="0"/>
        <w:ind w:left="122" w:right="189" w:firstLine="0"/>
        <w:jc w:val="left"/>
        <w:rPr>
          <w:sz w:val="24"/>
        </w:rPr>
      </w:pP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legislación</w:t>
      </w:r>
      <w:r>
        <w:rPr>
          <w:spacing w:val="-3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protegerá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fomentará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patrimonio</w:t>
      </w:r>
      <w:r>
        <w:rPr>
          <w:spacing w:val="-3"/>
          <w:sz w:val="24"/>
        </w:rPr>
        <w:t> </w:t>
      </w: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natural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</w:t>
      </w:r>
      <w:r>
        <w:rPr>
          <w:spacing w:val="-3"/>
          <w:sz w:val="24"/>
        </w:rPr>
        <w:t> </w:t>
      </w:r>
      <w:r>
        <w:rPr>
          <w:sz w:val="24"/>
        </w:rPr>
        <w:t>de Jalisco.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autoridades,</w:t>
      </w:r>
      <w:r>
        <w:rPr>
          <w:spacing w:val="-1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participación</w:t>
      </w:r>
      <w:r>
        <w:rPr>
          <w:spacing w:val="-3"/>
          <w:sz w:val="24"/>
        </w:rPr>
        <w:t> </w:t>
      </w:r>
      <w:r>
        <w:rPr>
          <w:sz w:val="24"/>
        </w:rPr>
        <w:t>corresponsable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sociedad,</w:t>
      </w:r>
      <w:r>
        <w:rPr>
          <w:spacing w:val="-1"/>
          <w:sz w:val="24"/>
        </w:rPr>
        <w:t> </w:t>
      </w:r>
      <w:r>
        <w:rPr>
          <w:sz w:val="24"/>
        </w:rPr>
        <w:t>promoverán</w:t>
      </w:r>
      <w:r>
        <w:rPr>
          <w:spacing w:val="-1"/>
          <w:sz w:val="24"/>
        </w:rPr>
        <w:t> </w:t>
      </w:r>
      <w:r>
        <w:rPr>
          <w:sz w:val="24"/>
        </w:rPr>
        <w:t>el respeto, la restauración, la conservación y la difusión de la cultura del pueblo de Jalisco y del entorno ambiental; y</w:t>
      </w:r>
      <w:r>
        <w:rPr>
          <w:spacing w:val="-2"/>
          <w:sz w:val="24"/>
        </w:rPr>
        <w:t> </w:t>
      </w:r>
      <w:r>
        <w:rPr>
          <w:sz w:val="24"/>
        </w:rPr>
        <w:t>la protección y</w:t>
      </w:r>
      <w:r>
        <w:rPr>
          <w:spacing w:val="-2"/>
          <w:sz w:val="24"/>
        </w:rPr>
        <w:t> </w:t>
      </w:r>
      <w:r>
        <w:rPr>
          <w:sz w:val="24"/>
        </w:rPr>
        <w:t>cuidado de los animales, en los términos y</w:t>
      </w:r>
      <w:r>
        <w:rPr>
          <w:spacing w:val="-4"/>
          <w:sz w:val="24"/>
        </w:rPr>
        <w:t> </w:t>
      </w:r>
      <w:r>
        <w:rPr>
          <w:sz w:val="24"/>
        </w:rPr>
        <w:t>con las salvedades que establezca la legislación en la material.</w:t>
      </w:r>
    </w:p>
    <w:p>
      <w:pPr>
        <w:pStyle w:val="BodyText"/>
        <w:spacing w:before="5"/>
      </w:pPr>
    </w:p>
    <w:p>
      <w:pPr>
        <w:pStyle w:val="BodyText"/>
        <w:spacing w:before="1"/>
        <w:ind w:left="122"/>
      </w:pPr>
      <w:r>
        <w:rPr/>
        <w:t>El Estado promoverá los medios para el fomento, difusión y desarrollo sustentable de la cultura,</w:t>
      </w:r>
      <w:r>
        <w:rPr>
          <w:spacing w:val="-4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diversidad</w:t>
      </w:r>
      <w:r>
        <w:rPr>
          <w:spacing w:val="-4"/>
        </w:rPr>
        <w:t> </w:t>
      </w:r>
      <w:r>
        <w:rPr/>
        <w:t>cultural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manifestaciones y</w:t>
      </w:r>
      <w:r>
        <w:rPr>
          <w:spacing w:val="-9"/>
        </w:rPr>
        <w:t> </w:t>
      </w:r>
      <w:r>
        <w:rPr/>
        <w:t>expresiones</w:t>
      </w:r>
      <w:r>
        <w:rPr>
          <w:spacing w:val="-4"/>
        </w:rPr>
        <w:t> </w:t>
      </w:r>
      <w:r>
        <w:rPr/>
        <w:t>con pleno respeto a la libertad creativa. La ley establecerá los mecanismos para el acceso y participación en cualquier manifestación cultural;</w:t>
      </w:r>
    </w:p>
    <w:p>
      <w:pPr>
        <w:pStyle w:val="BodyText"/>
        <w:spacing w:before="2"/>
      </w:pPr>
    </w:p>
    <w:p>
      <w:pPr>
        <w:pStyle w:val="BodyText"/>
        <w:ind w:left="122" w:right="218"/>
      </w:pPr>
      <w:r>
        <w:rPr/>
        <w:t>Las autoridades estatales y municipales reconocerán, promoverán, protegerán y garantizarán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toda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disfrutar y</w:t>
      </w:r>
      <w:r>
        <w:rPr>
          <w:spacing w:val="-8"/>
        </w:rPr>
        <w:t> </w:t>
      </w:r>
      <w:r>
        <w:rPr/>
        <w:t>acceder</w:t>
      </w:r>
      <w:r>
        <w:rPr>
          <w:spacing w:val="-3"/>
        </w:rPr>
        <w:t> </w:t>
      </w:r>
      <w:r>
        <w:rPr/>
        <w:t>desde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vía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 bienes inmuebles del dominio público afectos al uso común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1" w:after="0"/>
        <w:ind w:left="122" w:right="100" w:firstLine="0"/>
        <w:jc w:val="left"/>
        <w:rPr>
          <w:sz w:val="24"/>
        </w:rPr>
      </w:pPr>
      <w:r>
        <w:rPr>
          <w:sz w:val="24"/>
        </w:rPr>
        <w:t>Las autoridades estatales y municipales organizarán el sistema estatal de planeación para</w:t>
      </w:r>
      <w:r>
        <w:rPr>
          <w:spacing w:val="-5"/>
          <w:sz w:val="24"/>
        </w:rPr>
        <w:t> </w:t>
      </w:r>
      <w:r>
        <w:rPr>
          <w:sz w:val="24"/>
        </w:rPr>
        <w:t>que,</w:t>
      </w:r>
      <w:r>
        <w:rPr>
          <w:spacing w:val="-3"/>
          <w:sz w:val="24"/>
        </w:rPr>
        <w:t> </w:t>
      </w:r>
      <w:r>
        <w:rPr>
          <w:sz w:val="24"/>
        </w:rPr>
        <w:t>mediante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fomento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desarrollo</w:t>
      </w:r>
      <w:r>
        <w:rPr>
          <w:spacing w:val="-3"/>
          <w:sz w:val="24"/>
        </w:rPr>
        <w:t> </w:t>
      </w:r>
      <w:r>
        <w:rPr>
          <w:sz w:val="24"/>
        </w:rPr>
        <w:t>sustentable y</w:t>
      </w:r>
      <w:r>
        <w:rPr>
          <w:spacing w:val="-8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justa</w:t>
      </w:r>
      <w:r>
        <w:rPr>
          <w:spacing w:val="-4"/>
          <w:sz w:val="24"/>
        </w:rPr>
        <w:t> </w:t>
      </w:r>
      <w:r>
        <w:rPr>
          <w:sz w:val="24"/>
        </w:rPr>
        <w:t>distribución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ingreso y la riqueza, se permita a las personas y grupos sociales el ejercicio de sus derechos, cuya seguridad y bienestar protege esta Constitución.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120" w:footer="1417" w:top="1420" w:bottom="1600" w:left="1580" w:right="1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0"/>
        <w:ind w:left="122" w:right="218"/>
      </w:pPr>
      <w:r>
        <w:rPr/>
        <w:t>Las autoridades a que se refiere el párrafo anterior, en el marco del sistema estatal de planeación, observarán los principios de sostenibilidad y estabilidad de las finanzas públicas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coadyuvar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generar</w:t>
      </w:r>
      <w:r>
        <w:rPr>
          <w:spacing w:val="-4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favorables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desarrollo</w:t>
      </w:r>
      <w:r>
        <w:rPr>
          <w:spacing w:val="-4"/>
        </w:rPr>
        <w:t> </w:t>
      </w:r>
      <w:r>
        <w:rPr/>
        <w:t>económico y el empleo.</w:t>
      </w:r>
    </w:p>
    <w:p>
      <w:pPr>
        <w:pStyle w:val="BodyText"/>
        <w:spacing w:before="5"/>
      </w:pPr>
    </w:p>
    <w:p>
      <w:pPr>
        <w:pStyle w:val="BodyText"/>
        <w:ind w:left="122"/>
      </w:pPr>
      <w:r>
        <w:rPr/>
        <w:drawing>
          <wp:anchor distT="0" distB="0" distL="0" distR="0" allowOverlap="1" layoutInCell="1" locked="0" behindDoc="1" simplePos="0" relativeHeight="487450112">
            <wp:simplePos x="0" y="0"/>
            <wp:positionH relativeFrom="page">
              <wp:posOffset>980439</wp:posOffset>
            </wp:positionH>
            <wp:positionV relativeFrom="paragraph">
              <wp:posOffset>62904</wp:posOffset>
            </wp:positionV>
            <wp:extent cx="5610225" cy="537718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7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criterios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instrumentación,</w:t>
      </w:r>
      <w:r>
        <w:rPr>
          <w:spacing w:val="-3"/>
        </w:rPr>
        <w:t> </w:t>
      </w:r>
      <w:r>
        <w:rPr/>
        <w:t>control</w:t>
      </w:r>
      <w:r>
        <w:rPr>
          <w:spacing w:val="-1"/>
        </w:rPr>
        <w:t> </w:t>
      </w:r>
      <w:r>
        <w:rPr/>
        <w:t>y</w:t>
      </w:r>
      <w:r>
        <w:rPr>
          <w:spacing w:val="-5"/>
        </w:rPr>
        <w:t> </w:t>
      </w:r>
      <w:r>
        <w:rPr/>
        <w:t>evaluación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y</w:t>
      </w:r>
      <w:r>
        <w:rPr>
          <w:spacing w:val="-7"/>
        </w:rPr>
        <w:t> </w:t>
      </w:r>
      <w:r>
        <w:rPr/>
        <w:t>los programas de manera objetiva, con base en indicadores que la doten de confiabilidad;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605" w:val="left" w:leader="none"/>
        </w:tabs>
        <w:spacing w:line="240" w:lineRule="auto" w:before="0" w:after="0"/>
        <w:ind w:left="122" w:right="288" w:firstLine="0"/>
        <w:jc w:val="left"/>
        <w:rPr>
          <w:sz w:val="24"/>
        </w:rPr>
      </w:pPr>
      <w:r>
        <w:rPr>
          <w:sz w:val="24"/>
        </w:rPr>
        <w:t>Las autoridades estatales y municipales para garantizar el respeto de los derechos a que alude el artículo 4º de la Constitución Política de los Estados Unidos Mexicanos, velarán</w:t>
      </w:r>
      <w:r>
        <w:rPr>
          <w:spacing w:val="-3"/>
          <w:sz w:val="24"/>
        </w:rPr>
        <w:t> </w:t>
      </w:r>
      <w:r>
        <w:rPr>
          <w:sz w:val="24"/>
        </w:rPr>
        <w:t>por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utilización</w:t>
      </w:r>
      <w:r>
        <w:rPr>
          <w:spacing w:val="-3"/>
          <w:sz w:val="24"/>
        </w:rPr>
        <w:t> </w:t>
      </w:r>
      <w:r>
        <w:rPr>
          <w:sz w:val="24"/>
        </w:rPr>
        <w:t>sustentable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por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preservación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naturales, con el fin de conservar y restaurar el medio ambiente. El daño y el deterioro ambiental generarán responsabilidad para quien lo provoque en términos de lo dispuesto por la ley.</w:t>
      </w:r>
    </w:p>
    <w:p>
      <w:pPr>
        <w:pStyle w:val="BodyText"/>
        <w:spacing w:before="6"/>
      </w:pPr>
    </w:p>
    <w:p>
      <w:pPr>
        <w:pStyle w:val="BodyText"/>
        <w:ind w:left="122" w:right="94"/>
      </w:pPr>
      <w:r>
        <w:rPr/>
        <w:t>Toda persona tiene derecho al acceso y uso equitativo y sustentable, disposición y saneamiento de agua para consumo personal y doméstico en forma suficiente, salubre, aceptable y</w:t>
      </w:r>
      <w:r>
        <w:rPr>
          <w:spacing w:val="-7"/>
        </w:rPr>
        <w:t> </w:t>
      </w:r>
      <w:r>
        <w:rPr/>
        <w:t>asequible.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3"/>
        </w:rPr>
        <w:t> </w:t>
      </w:r>
      <w:r>
        <w:rPr/>
        <w:t>garantizará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defensa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derecho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 ley, con la participación de la Federación, de los municipios y de la ciudadanía para la consecución de dichos fines;</w:t>
      </w:r>
    </w:p>
    <w:p>
      <w:pPr>
        <w:pStyle w:val="BodyText"/>
        <w:spacing w:before="5"/>
      </w:pPr>
    </w:p>
    <w:p>
      <w:pPr>
        <w:pStyle w:val="BodyText"/>
        <w:ind w:left="122" w:right="158"/>
      </w:pPr>
      <w:r>
        <w:rPr>
          <w:b/>
        </w:rPr>
        <w:t>Artículo 65</w:t>
      </w:r>
      <w:r>
        <w:rPr/>
        <w:t>. El Tribunal de Justicia Administrativa, es un organismo público autónomo, tendrá a su cargo dirimir las controversias de carácter administrativo que se susciten entre la</w:t>
      </w:r>
      <w:r>
        <w:rPr>
          <w:spacing w:val="-4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local,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organismos</w:t>
      </w:r>
      <w:r>
        <w:rPr>
          <w:spacing w:val="-4"/>
        </w:rPr>
        <w:t> </w:t>
      </w:r>
      <w:r>
        <w:rPr/>
        <w:t>descentralizados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aquéllas con los particulares. Igualmente las que surjan entre dos o más entidades públicas de las citadas en el presente artículo.</w:t>
      </w:r>
    </w:p>
    <w:p>
      <w:pPr>
        <w:pStyle w:val="BodyText"/>
        <w:spacing w:before="2"/>
      </w:pPr>
    </w:p>
    <w:p>
      <w:pPr>
        <w:pStyle w:val="BodyText"/>
        <w:spacing w:before="1"/>
        <w:ind w:left="122"/>
      </w:pPr>
      <w:r>
        <w:rPr/>
        <w:t>El</w:t>
      </w:r>
      <w:r>
        <w:rPr>
          <w:spacing w:val="-4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Justicia</w:t>
      </w:r>
      <w:r>
        <w:rPr>
          <w:spacing w:val="-4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resolverá</w:t>
      </w:r>
      <w:r>
        <w:rPr>
          <w:spacing w:val="-3"/>
        </w:rPr>
        <w:t> </w:t>
      </w:r>
      <w:r>
        <w:rPr/>
        <w:t>además,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conflictos</w:t>
      </w:r>
      <w:r>
        <w:rPr>
          <w:spacing w:val="-4"/>
        </w:rPr>
        <w:t> </w:t>
      </w:r>
      <w:r>
        <w:rPr/>
        <w:t>laborales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 susciten con sus propios trabajadores.</w:t>
      </w:r>
    </w:p>
    <w:p>
      <w:pPr>
        <w:pStyle w:val="BodyText"/>
        <w:spacing w:before="4"/>
      </w:pPr>
    </w:p>
    <w:p>
      <w:pPr>
        <w:pStyle w:val="BodyText"/>
        <w:spacing w:before="1"/>
        <w:ind w:left="122" w:right="218"/>
      </w:pPr>
      <w:r>
        <w:rPr/>
        <w:t>Asimismo, será el órgano competente para imponer, en los términos que disponga la ley, las sanciones a los servidores públicos estatales y municipales por las responsabilidades administrativas que la ley determine como graves, y a los particulares que participen en actos</w:t>
      </w:r>
      <w:r>
        <w:rPr>
          <w:spacing w:val="-4"/>
        </w:rPr>
        <w:t> </w:t>
      </w:r>
      <w:r>
        <w:rPr/>
        <w:t>vinculados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dichas</w:t>
      </w:r>
      <w:r>
        <w:rPr>
          <w:spacing w:val="-4"/>
        </w:rPr>
        <w:t> </w:t>
      </w:r>
      <w:r>
        <w:rPr/>
        <w:t>responsabilidades;</w:t>
      </w:r>
      <w:r>
        <w:rPr>
          <w:spacing w:val="-4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fincar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responsables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pago 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indemnizaciones y</w:t>
      </w:r>
      <w:r>
        <w:rPr>
          <w:spacing w:val="-5"/>
        </w:rPr>
        <w:t> </w:t>
      </w:r>
      <w:r>
        <w:rPr/>
        <w:t>sanciones</w:t>
      </w:r>
      <w:r>
        <w:rPr>
          <w:spacing w:val="-2"/>
        </w:rPr>
        <w:t> </w:t>
      </w:r>
      <w:r>
        <w:rPr/>
        <w:t>pecuniarias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deriven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 y</w:t>
      </w:r>
      <w:r>
        <w:rPr>
          <w:spacing w:val="-5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que afecten a la hacienda pública estatal o municipal o al patrimonio de los poderes o entes públicos locales o municipales, en los casos que así lo determinen los ordenamientos </w:t>
      </w:r>
      <w:r>
        <w:rPr>
          <w:spacing w:val="-2"/>
        </w:rPr>
        <w:t>jurídicos.</w:t>
      </w:r>
    </w:p>
    <w:p>
      <w:pPr>
        <w:pStyle w:val="BodyText"/>
        <w:spacing w:before="3"/>
      </w:pPr>
    </w:p>
    <w:p>
      <w:pPr>
        <w:pStyle w:val="BodyText"/>
        <w:ind w:left="122"/>
      </w:pPr>
      <w:r>
        <w:rPr/>
        <w:t>Los</w:t>
      </w:r>
      <w:r>
        <w:rPr>
          <w:spacing w:val="-5"/>
        </w:rPr>
        <w:t> </w:t>
      </w:r>
      <w:r>
        <w:rPr/>
        <w:t>procedimientos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sanciones</w:t>
      </w:r>
      <w:r>
        <w:rPr>
          <w:spacing w:val="-5"/>
        </w:rPr>
        <w:t> </w:t>
      </w:r>
      <w:r>
        <w:rPr/>
        <w:t>mencionadas</w:t>
      </w:r>
      <w:r>
        <w:rPr>
          <w:spacing w:val="-3"/>
        </w:rPr>
        <w:t> </w:t>
      </w:r>
      <w:r>
        <w:rPr/>
        <w:t>anteriormente</w:t>
      </w:r>
      <w:r>
        <w:rPr>
          <w:spacing w:val="-6"/>
        </w:rPr>
        <w:t> </w:t>
      </w:r>
      <w:r>
        <w:rPr/>
        <w:t>se desarrollarán autónomamente.</w:t>
      </w:r>
    </w:p>
    <w:p>
      <w:pPr>
        <w:spacing w:after="0"/>
        <w:sectPr>
          <w:pgSz w:w="12240" w:h="15840"/>
          <w:pgMar w:header="120" w:footer="1417" w:top="1420" w:bottom="1600" w:left="1580" w:right="1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before="90"/>
        <w:ind w:left="122" w:right="108"/>
      </w:pPr>
      <w:r>
        <w:rPr/>
        <w:t>En el cumplimiento de sus atribuciones, a los órganos responsables de la investigación y sanción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responsabilidades</w:t>
      </w:r>
      <w:r>
        <w:rPr>
          <w:spacing w:val="-4"/>
        </w:rPr>
        <w:t> </w:t>
      </w:r>
      <w:r>
        <w:rPr/>
        <w:t>administrativas y</w:t>
      </w:r>
      <w:r>
        <w:rPr>
          <w:spacing w:val="-9"/>
        </w:rPr>
        <w:t> </w:t>
      </w:r>
      <w:r>
        <w:rPr/>
        <w:t>hechos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corrupción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les</w:t>
      </w:r>
      <w:r>
        <w:rPr>
          <w:spacing w:val="-2"/>
        </w:rPr>
        <w:t> </w:t>
      </w:r>
      <w:r>
        <w:rPr/>
        <w:t>serán</w:t>
      </w:r>
      <w:r>
        <w:rPr>
          <w:spacing w:val="-4"/>
        </w:rPr>
        <w:t> </w:t>
      </w:r>
      <w:r>
        <w:rPr/>
        <w:t>oponibles las disposiciones dirigidas a proteger la secrecía de la información en materia fiscal, bursátil, fiduciaria o la relacionada con operaciones de depósito, administración, ahorro e inversión de recursos monetarios. La ley establecerá los procedimientos para que les sea entregada dicha información.</w:t>
      </w:r>
    </w:p>
    <w:p>
      <w:pPr>
        <w:pStyle w:val="BodyText"/>
        <w:spacing w:before="5"/>
      </w:pPr>
    </w:p>
    <w:p>
      <w:pPr>
        <w:pStyle w:val="BodyText"/>
        <w:ind w:left="122"/>
      </w:pPr>
      <w:r>
        <w:rPr/>
        <w:drawing>
          <wp:anchor distT="0" distB="0" distL="0" distR="0" allowOverlap="1" layoutInCell="1" locked="0" behindDoc="1" simplePos="0" relativeHeight="487450624">
            <wp:simplePos x="0" y="0"/>
            <wp:positionH relativeFrom="page">
              <wp:posOffset>1076325</wp:posOffset>
            </wp:positionH>
            <wp:positionV relativeFrom="paragraph">
              <wp:posOffset>407709</wp:posOffset>
            </wp:positionV>
            <wp:extent cx="5610225" cy="537718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El</w:t>
      </w:r>
      <w:r>
        <w:rPr>
          <w:spacing w:val="-3"/>
        </w:rPr>
        <w:t> </w:t>
      </w:r>
      <w:r>
        <w:rPr/>
        <w:t>Tribunal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Justicia</w:t>
      </w:r>
      <w:r>
        <w:rPr>
          <w:spacing w:val="-3"/>
        </w:rPr>
        <w:t> </w:t>
      </w:r>
      <w:r>
        <w:rPr/>
        <w:t>Administrativa</w:t>
      </w:r>
      <w:r>
        <w:rPr>
          <w:spacing w:val="-5"/>
        </w:rPr>
        <w:t> </w:t>
      </w:r>
      <w:r>
        <w:rPr/>
        <w:t>contará</w:t>
      </w:r>
      <w:r>
        <w:rPr>
          <w:spacing w:val="-5"/>
        </w:rPr>
        <w:t> </w:t>
      </w:r>
      <w:r>
        <w:rPr/>
        <w:t>con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sistema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evaluación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control</w:t>
      </w:r>
      <w:r>
        <w:rPr>
          <w:spacing w:val="-4"/>
        </w:rPr>
        <w:t> </w:t>
      </w:r>
      <w:r>
        <w:rPr/>
        <w:t>de confianza el cual se regirá conforme a los lineamientos que establezca la ley.</w:t>
      </w:r>
    </w:p>
    <w:p>
      <w:pPr>
        <w:pStyle w:val="BodyText"/>
        <w:spacing w:before="2"/>
      </w:pPr>
    </w:p>
    <w:p>
      <w:pPr>
        <w:pStyle w:val="BodyText"/>
        <w:ind w:left="122" w:right="1182"/>
        <w:jc w:val="both"/>
      </w:pPr>
      <w:r>
        <w:rPr/>
        <w:t>Las evaluaciones de control de confianza</w:t>
      </w:r>
      <w:r>
        <w:rPr>
          <w:spacing w:val="-1"/>
        </w:rPr>
        <w:t> </w:t>
      </w:r>
      <w:r>
        <w:rPr/>
        <w:t>serán aplicables cada</w:t>
      </w:r>
      <w:r>
        <w:rPr>
          <w:spacing w:val="-1"/>
        </w:rPr>
        <w:t> </w:t>
      </w:r>
      <w:r>
        <w:rPr/>
        <w:t>cuatro años a</w:t>
      </w:r>
      <w:r>
        <w:rPr>
          <w:spacing w:val="-1"/>
        </w:rPr>
        <w:t> </w:t>
      </w:r>
      <w:r>
        <w:rPr/>
        <w:t>los magistrados y</w:t>
      </w:r>
      <w:r>
        <w:rPr>
          <w:spacing w:val="-9"/>
        </w:rPr>
        <w:t> </w:t>
      </w:r>
      <w:r>
        <w:rPr/>
        <w:t>serán</w:t>
      </w:r>
      <w:r>
        <w:rPr>
          <w:spacing w:val="-2"/>
        </w:rPr>
        <w:t> </w:t>
      </w:r>
      <w:r>
        <w:rPr/>
        <w:t>realizadas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órgano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evaluación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lo establecido en su ley orgánica.</w:t>
      </w:r>
    </w:p>
    <w:p>
      <w:pPr>
        <w:pStyle w:val="BodyText"/>
        <w:spacing w:before="6"/>
      </w:pPr>
    </w:p>
    <w:p>
      <w:pPr>
        <w:pStyle w:val="BodyText"/>
        <w:ind w:left="122" w:right="218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73</w:t>
      </w:r>
      <w:r>
        <w:rPr/>
        <w:t>.-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municipio</w:t>
      </w:r>
      <w:r>
        <w:rPr>
          <w:spacing w:val="-3"/>
        </w:rPr>
        <w:t> </w:t>
      </w:r>
      <w:r>
        <w:rPr/>
        <w:t>libre</w:t>
      </w:r>
      <w:r>
        <w:rPr>
          <w:spacing w:val="-5"/>
        </w:rPr>
        <w:t> </w:t>
      </w:r>
      <w:r>
        <w:rPr/>
        <w:t>es</w:t>
      </w:r>
      <w:r>
        <w:rPr>
          <w:spacing w:val="-3"/>
        </w:rPr>
        <w:t> </w:t>
      </w:r>
      <w:r>
        <w:rPr/>
        <w:t>base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división territorial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organización política y administrativa del Estado de Jalisco, investido de personalidad jurídica y patrimonio propios, con las facultades y</w:t>
      </w:r>
      <w:r>
        <w:rPr>
          <w:spacing w:val="-3"/>
        </w:rPr>
        <w:t> </w:t>
      </w:r>
      <w:r>
        <w:rPr/>
        <w:t>limitaciones establecidas en la Constitución Política de los Estados Unidos Mexicanos y los siguientes fundamentos: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0" w:after="0"/>
        <w:ind w:left="122" w:right="191" w:firstLine="0"/>
        <w:jc w:val="left"/>
        <w:rPr>
          <w:sz w:val="24"/>
        </w:rPr>
      </w:pPr>
      <w:r>
        <w:rPr>
          <w:sz w:val="24"/>
        </w:rPr>
        <w:t>Cada municipio será gobernado por un Ayuntamiento de elección popular directa, que residirá</w:t>
      </w:r>
      <w:r>
        <w:rPr>
          <w:spacing w:val="-6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cabecera</w:t>
      </w:r>
      <w:r>
        <w:rPr>
          <w:spacing w:val="-6"/>
          <w:sz w:val="24"/>
        </w:rPr>
        <w:t> </w:t>
      </w:r>
      <w:r>
        <w:rPr>
          <w:sz w:val="24"/>
        </w:rPr>
        <w:t>municipal.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competencia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esta</w:t>
      </w:r>
      <w:r>
        <w:rPr>
          <w:spacing w:val="-4"/>
          <w:sz w:val="24"/>
        </w:rPr>
        <w:t> </w:t>
      </w:r>
      <w:r>
        <w:rPr>
          <w:sz w:val="24"/>
        </w:rPr>
        <w:t>Constitución</w:t>
      </w:r>
      <w:r>
        <w:rPr>
          <w:spacing w:val="-4"/>
          <w:sz w:val="24"/>
        </w:rPr>
        <w:t> </w:t>
      </w:r>
      <w:r>
        <w:rPr>
          <w:sz w:val="24"/>
        </w:rPr>
        <w:t>otorga</w:t>
      </w:r>
      <w:r>
        <w:rPr>
          <w:spacing w:val="-5"/>
          <w:sz w:val="24"/>
        </w:rPr>
        <w:t> </w:t>
      </w:r>
      <w:r>
        <w:rPr>
          <w:sz w:val="24"/>
        </w:rPr>
        <w:t>al</w:t>
      </w:r>
      <w:r>
        <w:rPr>
          <w:spacing w:val="-2"/>
          <w:sz w:val="24"/>
        </w:rPr>
        <w:t> </w:t>
      </w:r>
      <w:r>
        <w:rPr>
          <w:sz w:val="24"/>
        </w:rPr>
        <w:t>gobierno municipal se ejercerá por el Ayuntamiento de manera exclusiva y no habrá autoridad intermedia entre éste y el gobierno del Estado.</w:t>
      </w:r>
    </w:p>
    <w:p>
      <w:pPr>
        <w:pStyle w:val="BodyText"/>
        <w:spacing w:before="2"/>
      </w:pPr>
    </w:p>
    <w:p>
      <w:pPr>
        <w:pStyle w:val="BodyText"/>
        <w:spacing w:before="1"/>
        <w:ind w:left="122" w:right="218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77.-</w:t>
      </w:r>
      <w:r>
        <w:rPr>
          <w:b/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ayuntamientos</w:t>
      </w:r>
      <w:r>
        <w:rPr>
          <w:spacing w:val="-4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facultades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aprobar,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 en materia municipal que expida el Congreso del Estado: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322" w:val="left" w:leader="none"/>
        </w:tabs>
        <w:spacing w:line="240" w:lineRule="auto" w:before="1" w:after="0"/>
        <w:ind w:left="321" w:right="0" w:hanging="200"/>
        <w:jc w:val="left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bandos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policía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gobierno;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403" w:val="left" w:leader="none"/>
        </w:tabs>
        <w:spacing w:line="240" w:lineRule="auto" w:before="0" w:after="0"/>
        <w:ind w:left="122" w:right="699"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-6"/>
          <w:sz w:val="24"/>
        </w:rPr>
        <w:t> </w:t>
      </w:r>
      <w:r>
        <w:rPr>
          <w:sz w:val="24"/>
        </w:rPr>
        <w:t>reglamentos,</w:t>
      </w:r>
      <w:r>
        <w:rPr>
          <w:spacing w:val="-6"/>
          <w:sz w:val="24"/>
        </w:rPr>
        <w:t> </w:t>
      </w:r>
      <w:r>
        <w:rPr>
          <w:sz w:val="24"/>
        </w:rPr>
        <w:t>circulares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disposiciones</w:t>
      </w:r>
      <w:r>
        <w:rPr>
          <w:spacing w:val="-6"/>
          <w:sz w:val="24"/>
        </w:rPr>
        <w:t> </w:t>
      </w:r>
      <w:r>
        <w:rPr>
          <w:sz w:val="24"/>
        </w:rPr>
        <w:t>administrativas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observancia</w:t>
      </w:r>
      <w:r>
        <w:rPr>
          <w:spacing w:val="-5"/>
          <w:sz w:val="24"/>
        </w:rPr>
        <w:t> </w:t>
      </w:r>
      <w:r>
        <w:rPr>
          <w:sz w:val="24"/>
        </w:rPr>
        <w:t>general dentro de sus respectivas jurisdicciones, con el objeto de: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40" w:lineRule="auto" w:before="0" w:after="0"/>
        <w:ind w:left="367" w:right="0" w:hanging="246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11"/>
          <w:sz w:val="24"/>
        </w:rPr>
        <w:t> </w:t>
      </w:r>
      <w:r>
        <w:rPr>
          <w:sz w:val="24"/>
        </w:rPr>
        <w:t>la</w:t>
      </w:r>
      <w:r>
        <w:rPr>
          <w:spacing w:val="-12"/>
          <w:sz w:val="24"/>
        </w:rPr>
        <w:t> </w:t>
      </w:r>
      <w:r>
        <w:rPr>
          <w:sz w:val="24"/>
        </w:rPr>
        <w:t>administración</w:t>
      </w:r>
      <w:r>
        <w:rPr>
          <w:spacing w:val="-10"/>
          <w:sz w:val="24"/>
        </w:rPr>
        <w:t> </w:t>
      </w:r>
      <w:r>
        <w:rPr>
          <w:sz w:val="24"/>
        </w:rPr>
        <w:t>pública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municipal;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382" w:val="left" w:leader="none"/>
        </w:tabs>
        <w:spacing w:line="240" w:lineRule="auto" w:before="1" w:after="0"/>
        <w:ind w:left="122" w:right="199" w:firstLine="0"/>
        <w:jc w:val="left"/>
        <w:rPr>
          <w:sz w:val="24"/>
        </w:rPr>
      </w:pPr>
      <w:r>
        <w:rPr>
          <w:sz w:val="24"/>
        </w:rPr>
        <w:t>Regular</w:t>
      </w:r>
      <w:r>
        <w:rPr>
          <w:spacing w:val="-5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materias,</w:t>
      </w:r>
      <w:r>
        <w:rPr>
          <w:spacing w:val="-2"/>
          <w:sz w:val="24"/>
        </w:rPr>
        <w:t> </w:t>
      </w:r>
      <w:r>
        <w:rPr>
          <w:sz w:val="24"/>
        </w:rPr>
        <w:t>procedimientos,</w:t>
      </w:r>
      <w:r>
        <w:rPr>
          <w:spacing w:val="-4"/>
          <w:sz w:val="24"/>
        </w:rPr>
        <w:t> </w:t>
      </w:r>
      <w:r>
        <w:rPr>
          <w:sz w:val="24"/>
        </w:rPr>
        <w:t>funciones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servicios</w:t>
      </w:r>
      <w:r>
        <w:rPr>
          <w:spacing w:val="-4"/>
          <w:sz w:val="24"/>
        </w:rPr>
        <w:t> </w:t>
      </w:r>
      <w:r>
        <w:rPr>
          <w:sz w:val="24"/>
        </w:rPr>
        <w:t>públicos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4"/>
          <w:sz w:val="24"/>
        </w:rPr>
        <w:t> </w:t>
      </w:r>
      <w:r>
        <w:rPr>
          <w:sz w:val="24"/>
        </w:rPr>
        <w:t>competencia; </w:t>
      </w:r>
      <w:r>
        <w:rPr>
          <w:spacing w:val="-10"/>
          <w:sz w:val="24"/>
        </w:rPr>
        <w:t>y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40" w:lineRule="auto" w:before="0" w:after="0"/>
        <w:ind w:left="367" w:right="0" w:hanging="246"/>
        <w:jc w:val="left"/>
        <w:rPr>
          <w:sz w:val="24"/>
        </w:rPr>
      </w:pPr>
      <w:r>
        <w:rPr>
          <w:sz w:val="24"/>
        </w:rPr>
        <w:t>Asegurar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participación</w:t>
      </w:r>
      <w:r>
        <w:rPr>
          <w:spacing w:val="-2"/>
          <w:sz w:val="24"/>
        </w:rPr>
        <w:t> </w:t>
      </w:r>
      <w:r>
        <w:rPr>
          <w:sz w:val="24"/>
        </w:rPr>
        <w:t>ciudadana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vecinal;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482" w:val="left" w:leader="none"/>
        </w:tabs>
        <w:spacing w:line="240" w:lineRule="auto" w:before="1" w:after="0"/>
        <w:ind w:left="122" w:right="170"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-5"/>
          <w:sz w:val="24"/>
        </w:rPr>
        <w:t> </w:t>
      </w:r>
      <w:r>
        <w:rPr>
          <w:sz w:val="24"/>
        </w:rPr>
        <w:t>reglamentos y</w:t>
      </w:r>
      <w:r>
        <w:rPr>
          <w:spacing w:val="-9"/>
          <w:sz w:val="24"/>
        </w:rPr>
        <w:t> </w:t>
      </w:r>
      <w:r>
        <w:rPr>
          <w:sz w:val="24"/>
        </w:rPr>
        <w:t>disposiciones</w:t>
      </w:r>
      <w:r>
        <w:rPr>
          <w:spacing w:val="-5"/>
          <w:sz w:val="24"/>
        </w:rPr>
        <w:t> </w:t>
      </w:r>
      <w:r>
        <w:rPr>
          <w:sz w:val="24"/>
        </w:rPr>
        <w:t>administrativas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fueren</w:t>
      </w:r>
      <w:r>
        <w:rPr>
          <w:spacing w:val="-5"/>
          <w:sz w:val="24"/>
        </w:rPr>
        <w:t> </w:t>
      </w:r>
      <w:r>
        <w:rPr>
          <w:sz w:val="24"/>
        </w:rPr>
        <w:t>necesarios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cumplir</w:t>
      </w:r>
      <w:r>
        <w:rPr>
          <w:spacing w:val="-5"/>
          <w:sz w:val="24"/>
        </w:rPr>
        <w:t> </w:t>
      </w:r>
      <w:r>
        <w:rPr>
          <w:sz w:val="24"/>
        </w:rPr>
        <w:t>los fines señalados en el párrafo tercero del artículo 27 de la Constitución Política de los Estados Unidos Mexicanos; 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120" w:footer="1417" w:top="1420" w:bottom="1600" w:left="1580" w:right="1600"/>
        </w:sectPr>
      </w:pPr>
    </w:p>
    <w:p>
      <w:pPr>
        <w:pStyle w:val="BodyText"/>
        <w:ind w:left="1540"/>
        <w:rPr>
          <w:sz w:val="20"/>
        </w:rPr>
      </w:pPr>
      <w:r>
        <w:rPr>
          <w:sz w:val="20"/>
        </w:rPr>
        <w:drawing>
          <wp:inline distT="0" distB="0" distL="0" distR="0">
            <wp:extent cx="3894546" cy="814768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46" cy="81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496" w:val="left" w:leader="none"/>
        </w:tabs>
        <w:spacing w:line="240" w:lineRule="auto" w:before="4" w:after="0"/>
        <w:ind w:left="496" w:right="0" w:hanging="374"/>
        <w:jc w:val="left"/>
        <w:rPr>
          <w:sz w:val="24"/>
        </w:rPr>
      </w:pPr>
      <w:r>
        <w:rPr>
          <w:spacing w:val="-5"/>
          <w:sz w:val="24"/>
        </w:rPr>
        <w:t>Los</w:t>
      </w:r>
    </w:p>
    <w:p>
      <w:pPr>
        <w:pStyle w:val="BodyText"/>
        <w:ind w:left="122"/>
      </w:pPr>
      <w:r>
        <w:rPr/>
        <w:t>reglamentos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normen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creación y</w:t>
      </w:r>
      <w:r>
        <w:rPr>
          <w:spacing w:val="-8"/>
        </w:rPr>
        <w:t> </w:t>
      </w:r>
      <w:r>
        <w:rPr/>
        <w:t>supresión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empleos</w:t>
      </w:r>
      <w:r>
        <w:rPr>
          <w:spacing w:val="-3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y</w:t>
      </w:r>
      <w:r>
        <w:rPr>
          <w:spacing w:val="-8"/>
        </w:rPr>
        <w:t> </w:t>
      </w:r>
      <w:r>
        <w:rPr/>
        <w:t>las condiciones y relaciones de trabajo entre el municipio y sus servidores públicos.</w:t>
      </w:r>
    </w:p>
    <w:p>
      <w:pPr>
        <w:pStyle w:val="BodyText"/>
        <w:spacing w:before="5"/>
      </w:pPr>
    </w:p>
    <w:p>
      <w:pPr>
        <w:pStyle w:val="BodyText"/>
        <w:ind w:left="122"/>
      </w:pP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5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expida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Congreso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únicamente</w:t>
      </w:r>
      <w:r>
        <w:rPr>
          <w:spacing w:val="-4"/>
        </w:rPr>
        <w:t> </w:t>
      </w:r>
      <w:r>
        <w:rPr/>
        <w:t>deberán </w:t>
      </w:r>
      <w:r>
        <w:rPr>
          <w:spacing w:val="-2"/>
        </w:rPr>
        <w:t>establecer: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322" w:val="left" w:leader="none"/>
        </w:tabs>
        <w:spacing w:line="240" w:lineRule="auto" w:before="0" w:after="0"/>
        <w:ind w:left="122" w:right="21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51136">
            <wp:simplePos x="0" y="0"/>
            <wp:positionH relativeFrom="page">
              <wp:posOffset>1076325</wp:posOffset>
            </wp:positionH>
            <wp:positionV relativeFrom="paragraph">
              <wp:posOffset>213399</wp:posOffset>
            </wp:positionV>
            <wp:extent cx="5610225" cy="5377180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Las bases generales de la administración pública municipal y del procedimiento administrativo, incluyendo los medios de impugnación y los órganos para dirimir las controversias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dicha</w:t>
      </w:r>
      <w:r>
        <w:rPr>
          <w:spacing w:val="-2"/>
          <w:sz w:val="24"/>
        </w:rPr>
        <w:t> </w:t>
      </w:r>
      <w:r>
        <w:rPr>
          <w:sz w:val="24"/>
        </w:rPr>
        <w:t>administración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particulares,</w:t>
      </w:r>
      <w:r>
        <w:rPr>
          <w:spacing w:val="-3"/>
          <w:sz w:val="24"/>
        </w:rPr>
        <w:t> </w:t>
      </w:r>
      <w:r>
        <w:rPr>
          <w:sz w:val="24"/>
        </w:rPr>
        <w:t>con</w:t>
      </w:r>
      <w:r>
        <w:rPr>
          <w:spacing w:val="-4"/>
          <w:sz w:val="24"/>
        </w:rPr>
        <w:t> </w:t>
      </w:r>
      <w:r>
        <w:rPr>
          <w:sz w:val="24"/>
        </w:rPr>
        <w:t>sujeción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principios</w:t>
      </w:r>
      <w:r>
        <w:rPr>
          <w:spacing w:val="-3"/>
          <w:sz w:val="24"/>
        </w:rPr>
        <w:t> </w:t>
      </w:r>
      <w:r>
        <w:rPr>
          <w:sz w:val="24"/>
        </w:rPr>
        <w:t>de igualdad, publicidad, audiencia y legalidad;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403" w:val="left" w:leader="none"/>
        </w:tabs>
        <w:spacing w:line="240" w:lineRule="auto" w:before="0" w:after="0"/>
        <w:ind w:left="122" w:right="148"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requiera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acuerdo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dos</w:t>
      </w:r>
      <w:r>
        <w:rPr>
          <w:spacing w:val="-3"/>
          <w:sz w:val="24"/>
        </w:rPr>
        <w:t> </w:t>
      </w:r>
      <w:r>
        <w:rPr>
          <w:sz w:val="24"/>
        </w:rPr>
        <w:t>terceras</w:t>
      </w:r>
      <w:r>
        <w:rPr>
          <w:spacing w:val="-3"/>
          <w:sz w:val="24"/>
        </w:rPr>
        <w:t> </w:t>
      </w:r>
      <w:r>
        <w:rPr>
          <w:sz w:val="24"/>
        </w:rPr>
        <w:t>partes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z w:val="24"/>
        </w:rPr>
        <w:t>miembros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 ayuntamientos para dictar resoluciones que afecten el patrimonio inmobiliario municipal o para celebrar actos o convenios que comprometan al Municipio por un plazo mayor al periodo del Ayuntamiento;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482" w:val="left" w:leader="none"/>
        </w:tabs>
        <w:spacing w:line="240" w:lineRule="auto" w:before="0" w:after="0"/>
        <w:ind w:left="122" w:right="184" w:firstLine="0"/>
        <w:jc w:val="both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normas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aplicación</w:t>
      </w:r>
      <w:r>
        <w:rPr>
          <w:spacing w:val="-3"/>
          <w:sz w:val="24"/>
        </w:rPr>
        <w:t> </w:t>
      </w:r>
      <w:r>
        <w:rPr>
          <w:sz w:val="24"/>
        </w:rPr>
        <w:t>general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celebrar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convenios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4"/>
          <w:sz w:val="24"/>
        </w:rPr>
        <w:t> </w:t>
      </w:r>
      <w:r>
        <w:rPr>
          <w:sz w:val="24"/>
        </w:rPr>
        <w:t>refieren</w:t>
      </w:r>
      <w:r>
        <w:rPr>
          <w:spacing w:val="-3"/>
          <w:sz w:val="24"/>
        </w:rPr>
        <w:t> </w:t>
      </w:r>
      <w:r>
        <w:rPr>
          <w:sz w:val="24"/>
        </w:rPr>
        <w:t>tanto</w:t>
      </w:r>
      <w:r>
        <w:rPr>
          <w:spacing w:val="-3"/>
          <w:sz w:val="24"/>
        </w:rPr>
        <w:t> </w:t>
      </w:r>
      <w:r>
        <w:rPr>
          <w:sz w:val="24"/>
        </w:rPr>
        <w:t>las fracciones</w:t>
      </w:r>
      <w:r>
        <w:rPr>
          <w:spacing w:val="-2"/>
          <w:sz w:val="24"/>
        </w:rPr>
        <w:t> </w:t>
      </w:r>
      <w:r>
        <w:rPr>
          <w:sz w:val="24"/>
        </w:rPr>
        <w:t>III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4"/>
          <w:sz w:val="24"/>
        </w:rPr>
        <w:t> </w:t>
      </w:r>
      <w:r>
        <w:rPr>
          <w:sz w:val="24"/>
        </w:rPr>
        <w:t>IV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artículo</w:t>
      </w:r>
      <w:r>
        <w:rPr>
          <w:spacing w:val="-2"/>
          <w:sz w:val="24"/>
        </w:rPr>
        <w:t> </w:t>
      </w:r>
      <w:r>
        <w:rPr>
          <w:sz w:val="24"/>
        </w:rPr>
        <w:t>115,</w:t>
      </w:r>
      <w:r>
        <w:rPr>
          <w:spacing w:val="-2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segundo</w:t>
      </w:r>
      <w:r>
        <w:rPr>
          <w:spacing w:val="-2"/>
          <w:sz w:val="24"/>
        </w:rPr>
        <w:t> </w:t>
      </w:r>
      <w:r>
        <w:rPr>
          <w:sz w:val="24"/>
        </w:rPr>
        <w:t>párrafo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fracción VII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artículo 116, de la Constitución Política de los Estados Unidos Mexicanos;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494" w:val="left" w:leader="none"/>
        </w:tabs>
        <w:spacing w:line="240" w:lineRule="auto" w:before="0" w:after="0"/>
        <w:ind w:left="122" w:right="322" w:firstLine="0"/>
        <w:jc w:val="left"/>
        <w:rPr>
          <w:sz w:val="24"/>
        </w:rPr>
      </w:pPr>
      <w:r>
        <w:rPr>
          <w:sz w:val="24"/>
        </w:rPr>
        <w:t>El procedimiento y condiciones para que el gobierno estatal asuma una función o servicio municipal, cuando al no existir</w:t>
      </w:r>
      <w:r>
        <w:rPr>
          <w:spacing w:val="-1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convenio</w:t>
      </w:r>
      <w:r>
        <w:rPr>
          <w:spacing w:val="-1"/>
          <w:sz w:val="24"/>
        </w:rPr>
        <w:t> </w:t>
      </w:r>
      <w:r>
        <w:rPr>
          <w:sz w:val="24"/>
        </w:rPr>
        <w:t>correspondiente,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legislatura</w:t>
      </w:r>
      <w:r>
        <w:rPr>
          <w:spacing w:val="-2"/>
          <w:sz w:val="24"/>
        </w:rPr>
        <w:t> </w:t>
      </w:r>
      <w:r>
        <w:rPr>
          <w:sz w:val="24"/>
        </w:rPr>
        <w:t>estatal considere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municipio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trate</w:t>
      </w:r>
      <w:r>
        <w:rPr>
          <w:spacing w:val="-4"/>
          <w:sz w:val="24"/>
        </w:rPr>
        <w:t> </w:t>
      </w:r>
      <w:r>
        <w:rPr>
          <w:sz w:val="24"/>
        </w:rPr>
        <w:t>esté</w:t>
      </w:r>
      <w:r>
        <w:rPr>
          <w:spacing w:val="-3"/>
          <w:sz w:val="24"/>
        </w:rPr>
        <w:t> </w:t>
      </w:r>
      <w:r>
        <w:rPr>
          <w:sz w:val="24"/>
        </w:rPr>
        <w:t>imposibilitado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ejercerlos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prestarlos; en este caso, será necesaria solicitud previa del ayuntamiento respectivo, aprobada por cuando menos las dos terceras partes de sus integrantes; y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418" w:val="left" w:leader="none"/>
        </w:tabs>
        <w:spacing w:line="240" w:lineRule="auto" w:before="1" w:after="0"/>
        <w:ind w:left="122" w:right="289" w:firstLine="0"/>
        <w:jc w:val="left"/>
        <w:rPr>
          <w:sz w:val="24"/>
        </w:rPr>
      </w:pPr>
      <w:r>
        <w:rPr>
          <w:sz w:val="24"/>
        </w:rPr>
        <w:t>Las normas que establezcan los procedimientos mediante las cuales se resolverán los conflictos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presenten</w:t>
      </w:r>
      <w:r>
        <w:rPr>
          <w:spacing w:val="-3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3"/>
          <w:sz w:val="24"/>
        </w:rPr>
        <w:t> </w:t>
      </w:r>
      <w:r>
        <w:rPr>
          <w:sz w:val="24"/>
        </w:rPr>
        <w:t>municipios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gobierno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estado,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entre</w:t>
      </w:r>
      <w:r>
        <w:rPr>
          <w:spacing w:val="-5"/>
          <w:sz w:val="24"/>
        </w:rPr>
        <w:t> </w:t>
      </w:r>
      <w:r>
        <w:rPr>
          <w:sz w:val="24"/>
        </w:rPr>
        <w:t>aquellos, con motivo de los actos derivados de los incisos II y IV anteriores.</w:t>
      </w:r>
    </w:p>
    <w:p>
      <w:pPr>
        <w:pStyle w:val="BodyText"/>
        <w:spacing w:before="4"/>
      </w:pPr>
    </w:p>
    <w:p>
      <w:pPr>
        <w:pStyle w:val="BodyText"/>
        <w:spacing w:before="1"/>
        <w:ind w:left="122" w:right="108"/>
      </w:pPr>
      <w:r>
        <w:rPr>
          <w:b/>
        </w:rPr>
        <w:t>Artículo 78.- </w:t>
      </w:r>
      <w:r>
        <w:rPr/>
        <w:t>Los reglamentos y demás disposiciones de carácter general que expida el Ayuntamiento,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excepción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tengan</w:t>
      </w:r>
      <w:r>
        <w:rPr>
          <w:spacing w:val="-2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contributivo,</w:t>
      </w:r>
      <w:r>
        <w:rPr>
          <w:spacing w:val="-4"/>
        </w:rPr>
        <w:t> </w:t>
      </w:r>
      <w:r>
        <w:rPr/>
        <w:t>podrán</w:t>
      </w:r>
      <w:r>
        <w:rPr>
          <w:spacing w:val="-4"/>
        </w:rPr>
        <w:t> </w:t>
      </w:r>
      <w:r>
        <w:rPr/>
        <w:t>ser</w:t>
      </w:r>
      <w:r>
        <w:rPr>
          <w:spacing w:val="-6"/>
        </w:rPr>
        <w:t> </w:t>
      </w:r>
      <w:r>
        <w:rPr/>
        <w:t>sometidos a referéndum, en los términos que establezca la ley de la material.</w:t>
      </w:r>
    </w:p>
    <w:p>
      <w:pPr>
        <w:pStyle w:val="BodyText"/>
        <w:spacing w:before="2"/>
      </w:pPr>
    </w:p>
    <w:p>
      <w:pPr>
        <w:pStyle w:val="BodyText"/>
        <w:ind w:left="122" w:right="218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79</w:t>
      </w:r>
      <w:r>
        <w:rPr/>
        <w:t>.-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ayuntamientos,</w:t>
      </w:r>
      <w:r>
        <w:rPr>
          <w:spacing w:val="-4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cargo</w:t>
      </w:r>
      <w:r>
        <w:rPr>
          <w:spacing w:val="-4"/>
        </w:rPr>
        <w:t> </w:t>
      </w:r>
      <w:r>
        <w:rPr/>
        <w:t>las siguientes funciones y servicios públicos: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0" w:lineRule="auto" w:before="1" w:after="0"/>
        <w:ind w:left="321" w:right="0" w:hanging="200"/>
        <w:jc w:val="both"/>
        <w:rPr>
          <w:sz w:val="24"/>
        </w:rPr>
      </w:pPr>
      <w:r>
        <w:rPr>
          <w:sz w:val="24"/>
        </w:rPr>
        <w:t>Agua</w:t>
      </w:r>
      <w:r>
        <w:rPr>
          <w:spacing w:val="-3"/>
          <w:sz w:val="24"/>
        </w:rPr>
        <w:t> </w:t>
      </w:r>
      <w:r>
        <w:rPr>
          <w:sz w:val="24"/>
        </w:rPr>
        <w:t>potable,</w:t>
      </w:r>
      <w:r>
        <w:rPr>
          <w:spacing w:val="-1"/>
          <w:sz w:val="24"/>
        </w:rPr>
        <w:t> </w:t>
      </w:r>
      <w:r>
        <w:rPr>
          <w:sz w:val="24"/>
        </w:rPr>
        <w:t>drenaje,</w:t>
      </w:r>
      <w:r>
        <w:rPr>
          <w:spacing w:val="1"/>
          <w:sz w:val="24"/>
        </w:rPr>
        <w:t> </w:t>
      </w:r>
      <w:r>
        <w:rPr>
          <w:sz w:val="24"/>
        </w:rPr>
        <w:t>alcantarillado,</w:t>
      </w:r>
      <w:r>
        <w:rPr>
          <w:spacing w:val="-1"/>
          <w:sz w:val="24"/>
        </w:rPr>
        <w:t> </w:t>
      </w:r>
      <w:r>
        <w:rPr>
          <w:sz w:val="24"/>
        </w:rPr>
        <w:t>tratamiento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disposición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sus</w:t>
      </w:r>
      <w:r>
        <w:rPr>
          <w:spacing w:val="-1"/>
          <w:sz w:val="24"/>
        </w:rPr>
        <w:t> </w:t>
      </w:r>
      <w:r>
        <w:rPr>
          <w:sz w:val="24"/>
        </w:rPr>
        <w:t>aguas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residuales;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401" w:val="left" w:leader="none"/>
        </w:tabs>
        <w:spacing w:line="240" w:lineRule="auto" w:before="0" w:after="0"/>
        <w:ind w:left="400" w:right="0" w:hanging="279"/>
        <w:jc w:val="both"/>
        <w:rPr>
          <w:sz w:val="24"/>
        </w:rPr>
      </w:pPr>
      <w:r>
        <w:rPr>
          <w:sz w:val="24"/>
        </w:rPr>
        <w:t>Alumbrado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público;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480" w:val="left" w:leader="none"/>
        </w:tabs>
        <w:spacing w:line="240" w:lineRule="auto" w:before="0" w:after="0"/>
        <w:ind w:left="122" w:right="109" w:firstLine="0"/>
        <w:jc w:val="both"/>
        <w:rPr>
          <w:sz w:val="24"/>
        </w:rPr>
      </w:pPr>
      <w:r>
        <w:rPr>
          <w:sz w:val="24"/>
        </w:rPr>
        <w:t>Aseo</w:t>
      </w:r>
      <w:r>
        <w:rPr>
          <w:spacing w:val="-4"/>
          <w:sz w:val="24"/>
        </w:rPr>
        <w:t> </w:t>
      </w:r>
      <w:r>
        <w:rPr>
          <w:sz w:val="24"/>
        </w:rPr>
        <w:t>público,</w:t>
      </w:r>
      <w:r>
        <w:rPr>
          <w:spacing w:val="-2"/>
          <w:sz w:val="24"/>
        </w:rPr>
        <w:t> </w:t>
      </w:r>
      <w:r>
        <w:rPr>
          <w:sz w:val="24"/>
        </w:rPr>
        <w:t>recolección,</w:t>
      </w:r>
      <w:r>
        <w:rPr>
          <w:spacing w:val="-4"/>
          <w:sz w:val="24"/>
        </w:rPr>
        <w:t> </w:t>
      </w:r>
      <w:r>
        <w:rPr>
          <w:sz w:val="24"/>
        </w:rPr>
        <w:t>traslado,</w:t>
      </w:r>
      <w:r>
        <w:rPr>
          <w:spacing w:val="-4"/>
          <w:sz w:val="24"/>
        </w:rPr>
        <w:t> </w:t>
      </w:r>
      <w:r>
        <w:rPr>
          <w:sz w:val="24"/>
        </w:rPr>
        <w:t>tratamiento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disposición</w:t>
      </w:r>
      <w:r>
        <w:rPr>
          <w:spacing w:val="-4"/>
          <w:sz w:val="24"/>
        </w:rPr>
        <w:t> </w:t>
      </w:r>
      <w:r>
        <w:rPr>
          <w:sz w:val="24"/>
        </w:rPr>
        <w:t>final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residuos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 </w:t>
      </w:r>
      <w:r>
        <w:rPr>
          <w:spacing w:val="-2"/>
          <w:sz w:val="24"/>
        </w:rPr>
        <w:t>competencia;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1" w:after="0"/>
        <w:ind w:left="493" w:right="0" w:hanging="372"/>
        <w:jc w:val="both"/>
        <w:rPr>
          <w:sz w:val="24"/>
        </w:rPr>
      </w:pPr>
      <w:r>
        <w:rPr>
          <w:sz w:val="24"/>
        </w:rPr>
        <w:t>Mercados y</w:t>
      </w:r>
      <w:r>
        <w:rPr>
          <w:spacing w:val="-8"/>
          <w:sz w:val="24"/>
        </w:rPr>
        <w:t> </w:t>
      </w:r>
      <w:r>
        <w:rPr>
          <w:sz w:val="24"/>
        </w:rPr>
        <w:t>centrales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abastos;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9"/>
          <w:footerReference w:type="default" r:id="rId10"/>
          <w:pgSz w:w="12240" w:h="15840"/>
          <w:pgMar w:header="0" w:footer="1382" w:top="120" w:bottom="1580" w:left="1580" w:right="1600"/>
        </w:sectPr>
      </w:pPr>
    </w:p>
    <w:p>
      <w:pPr>
        <w:pStyle w:val="BodyText"/>
        <w:ind w:left="154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1648">
            <wp:simplePos x="0" y="0"/>
            <wp:positionH relativeFrom="page">
              <wp:posOffset>872489</wp:posOffset>
            </wp:positionH>
            <wp:positionV relativeFrom="page">
              <wp:posOffset>1807845</wp:posOffset>
            </wp:positionV>
            <wp:extent cx="5610225" cy="5377180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3894546" cy="814768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46" cy="81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5"/>
        </w:numPr>
        <w:tabs>
          <w:tab w:pos="357" w:val="left" w:leader="none"/>
        </w:tabs>
        <w:spacing w:line="240" w:lineRule="auto" w:before="4" w:after="0"/>
        <w:ind w:left="356" w:right="0" w:hanging="235"/>
        <w:jc w:val="left"/>
        <w:rPr>
          <w:sz w:val="24"/>
        </w:rPr>
      </w:pPr>
    </w:p>
    <w:p>
      <w:pPr>
        <w:pStyle w:val="BodyText"/>
        <w:ind w:left="122"/>
      </w:pPr>
      <w:r>
        <w:rPr>
          <w:spacing w:val="-2"/>
        </w:rPr>
        <w:t>Estacionamientos;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372"/>
        <w:jc w:val="left"/>
        <w:rPr>
          <w:sz w:val="24"/>
        </w:rPr>
      </w:pPr>
      <w:r>
        <w:rPr>
          <w:spacing w:val="-2"/>
          <w:sz w:val="24"/>
        </w:rPr>
        <w:t>Cementerios;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574" w:val="left" w:leader="none"/>
        </w:tabs>
        <w:spacing w:line="240" w:lineRule="auto" w:before="0" w:after="0"/>
        <w:ind w:left="573" w:right="0" w:hanging="452"/>
        <w:jc w:val="left"/>
        <w:rPr>
          <w:sz w:val="24"/>
        </w:rPr>
      </w:pPr>
      <w:r>
        <w:rPr>
          <w:spacing w:val="-2"/>
          <w:sz w:val="24"/>
        </w:rPr>
        <w:t>Rastro;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5"/>
        </w:numPr>
        <w:tabs>
          <w:tab w:pos="653" w:val="left" w:leader="none"/>
        </w:tabs>
        <w:spacing w:line="240" w:lineRule="auto" w:before="0" w:after="0"/>
        <w:ind w:left="652" w:right="0" w:hanging="531"/>
        <w:jc w:val="left"/>
        <w:rPr>
          <w:sz w:val="24"/>
        </w:rPr>
      </w:pPr>
      <w:r>
        <w:rPr>
          <w:sz w:val="24"/>
        </w:rPr>
        <w:t>Calles,</w:t>
      </w:r>
      <w:r>
        <w:rPr>
          <w:spacing w:val="-3"/>
          <w:sz w:val="24"/>
        </w:rPr>
        <w:t> </w:t>
      </w:r>
      <w:r>
        <w:rPr>
          <w:sz w:val="24"/>
        </w:rPr>
        <w:t>parques</w:t>
      </w:r>
      <w:r>
        <w:rPr>
          <w:spacing w:val="2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jardines, y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equipamiento;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494" w:val="left" w:leader="none"/>
        </w:tabs>
        <w:spacing w:line="240" w:lineRule="auto" w:before="0" w:after="0"/>
        <w:ind w:left="493" w:right="0" w:hanging="372"/>
        <w:jc w:val="left"/>
        <w:rPr>
          <w:sz w:val="24"/>
        </w:rPr>
      </w:pPr>
      <w:r>
        <w:rPr>
          <w:sz w:val="24"/>
        </w:rPr>
        <w:t>Seguridad</w:t>
      </w:r>
      <w:r>
        <w:rPr>
          <w:spacing w:val="-2"/>
          <w:sz w:val="24"/>
        </w:rPr>
        <w:t> </w:t>
      </w:r>
      <w:r>
        <w:rPr>
          <w:sz w:val="24"/>
        </w:rPr>
        <w:t>pública,</w:t>
      </w:r>
      <w:r>
        <w:rPr>
          <w:spacing w:val="-2"/>
          <w:sz w:val="24"/>
        </w:rPr>
        <w:t> </w:t>
      </w:r>
      <w:r>
        <w:rPr>
          <w:sz w:val="24"/>
        </w:rPr>
        <w:t>policía</w:t>
      </w:r>
      <w:r>
        <w:rPr>
          <w:spacing w:val="-2"/>
          <w:sz w:val="24"/>
        </w:rPr>
        <w:t> </w:t>
      </w:r>
      <w:r>
        <w:rPr>
          <w:sz w:val="24"/>
        </w:rPr>
        <w:t>preventiva</w:t>
      </w:r>
      <w:r>
        <w:rPr>
          <w:spacing w:val="-3"/>
          <w:sz w:val="24"/>
        </w:rPr>
        <w:t> </w:t>
      </w:r>
      <w:r>
        <w:rPr>
          <w:sz w:val="24"/>
        </w:rPr>
        <w:t>municipal y</w:t>
      </w:r>
      <w:r>
        <w:rPr>
          <w:spacing w:val="-6"/>
          <w:sz w:val="24"/>
        </w:rPr>
        <w:t> </w:t>
      </w:r>
      <w:r>
        <w:rPr>
          <w:sz w:val="24"/>
        </w:rPr>
        <w:t>tránsito; </w:t>
      </w:r>
      <w:r>
        <w:rPr>
          <w:spacing w:val="-10"/>
          <w:sz w:val="24"/>
        </w:rPr>
        <w:t>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5"/>
        </w:numPr>
        <w:tabs>
          <w:tab w:pos="418" w:val="left" w:leader="none"/>
        </w:tabs>
        <w:spacing w:line="240" w:lineRule="auto" w:before="0" w:after="0"/>
        <w:ind w:left="122" w:right="115" w:firstLine="0"/>
        <w:jc w:val="left"/>
        <w:rPr>
          <w:sz w:val="24"/>
        </w:rPr>
      </w:pPr>
      <w:r>
        <w:rPr>
          <w:sz w:val="24"/>
        </w:rPr>
        <w:t>Los</w:t>
      </w:r>
      <w:r>
        <w:rPr>
          <w:spacing w:val="-4"/>
          <w:sz w:val="24"/>
        </w:rPr>
        <w:t> </w:t>
      </w:r>
      <w:r>
        <w:rPr>
          <w:sz w:val="24"/>
        </w:rPr>
        <w:t>demás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deban</w:t>
      </w:r>
      <w:r>
        <w:rPr>
          <w:spacing w:val="-3"/>
          <w:sz w:val="24"/>
        </w:rPr>
        <w:t> </w:t>
      </w:r>
      <w:r>
        <w:rPr>
          <w:sz w:val="24"/>
        </w:rPr>
        <w:t>prestarse,</w:t>
      </w:r>
      <w:r>
        <w:rPr>
          <w:spacing w:val="-4"/>
          <w:sz w:val="24"/>
        </w:rPr>
        <w:t> </w:t>
      </w:r>
      <w:r>
        <w:rPr>
          <w:sz w:val="24"/>
        </w:rPr>
        <w:t>según</w:t>
      </w:r>
      <w:r>
        <w:rPr>
          <w:spacing w:val="-4"/>
          <w:sz w:val="24"/>
        </w:rPr>
        <w:t> </w:t>
      </w:r>
      <w:r>
        <w:rPr>
          <w:sz w:val="24"/>
        </w:rPr>
        <w:t>las</w:t>
      </w:r>
      <w:r>
        <w:rPr>
          <w:spacing w:val="-4"/>
          <w:sz w:val="24"/>
        </w:rPr>
        <w:t> </w:t>
      </w:r>
      <w:r>
        <w:rPr>
          <w:sz w:val="24"/>
        </w:rPr>
        <w:t>condiciones</w:t>
      </w:r>
      <w:r>
        <w:rPr>
          <w:spacing w:val="-4"/>
          <w:sz w:val="24"/>
        </w:rPr>
        <w:t> </w:t>
      </w:r>
      <w:r>
        <w:rPr>
          <w:sz w:val="24"/>
        </w:rPr>
        <w:t>territoriales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socioeconómicas</w:t>
      </w:r>
      <w:r>
        <w:rPr>
          <w:spacing w:val="-4"/>
          <w:sz w:val="24"/>
        </w:rPr>
        <w:t> </w:t>
      </w:r>
      <w:r>
        <w:rPr>
          <w:sz w:val="24"/>
        </w:rPr>
        <w:t>de los municipios y lo permita su capacidad administrativa y financiera.</w:t>
      </w:r>
    </w:p>
    <w:p>
      <w:pPr>
        <w:pStyle w:val="BodyText"/>
        <w:spacing w:before="3"/>
      </w:pPr>
    </w:p>
    <w:p>
      <w:pPr>
        <w:pStyle w:val="BodyText"/>
        <w:ind w:left="122"/>
      </w:pPr>
      <w:r>
        <w:rPr>
          <w:b/>
        </w:rPr>
        <w:t>Artículo</w:t>
      </w:r>
      <w:r>
        <w:rPr>
          <w:b/>
          <w:spacing w:val="-4"/>
        </w:rPr>
        <w:t> </w:t>
      </w:r>
      <w:r>
        <w:rPr>
          <w:b/>
        </w:rPr>
        <w:t>80</w:t>
      </w:r>
      <w:r>
        <w:rPr/>
        <w:t>.-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municipios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ayuntamientos,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 federales y estatales relativas, estarán facultados para: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322" w:val="left" w:leader="none"/>
        </w:tabs>
        <w:spacing w:line="240" w:lineRule="auto" w:before="0" w:after="0"/>
        <w:ind w:left="321" w:right="0" w:hanging="200"/>
        <w:jc w:val="left"/>
        <w:rPr>
          <w:sz w:val="24"/>
        </w:rPr>
      </w:pPr>
      <w:r>
        <w:rPr>
          <w:sz w:val="24"/>
        </w:rPr>
        <w:t>Formular,</w:t>
      </w:r>
      <w:r>
        <w:rPr>
          <w:spacing w:val="-7"/>
          <w:sz w:val="24"/>
        </w:rPr>
        <w:t> </w:t>
      </w:r>
      <w:r>
        <w:rPr>
          <w:sz w:val="24"/>
        </w:rPr>
        <w:t>aprobar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11"/>
          <w:sz w:val="24"/>
        </w:rPr>
        <w:t> </w:t>
      </w:r>
      <w:r>
        <w:rPr>
          <w:sz w:val="24"/>
        </w:rPr>
        <w:t>administrar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zonificación</w:t>
      </w:r>
      <w:r>
        <w:rPr>
          <w:spacing w:val="-6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planes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desarrollo</w:t>
      </w:r>
      <w:r>
        <w:rPr>
          <w:spacing w:val="-6"/>
          <w:sz w:val="24"/>
        </w:rPr>
        <w:t> </w:t>
      </w:r>
      <w:r>
        <w:rPr>
          <w:sz w:val="24"/>
        </w:rPr>
        <w:t>urbano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municipal;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401" w:val="left" w:leader="none"/>
        </w:tabs>
        <w:spacing w:line="240" w:lineRule="auto" w:before="1" w:after="0"/>
        <w:ind w:left="400" w:right="0" w:hanging="279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creación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administración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sus</w:t>
      </w:r>
      <w:r>
        <w:rPr>
          <w:spacing w:val="-3"/>
          <w:sz w:val="24"/>
        </w:rPr>
        <w:t> </w:t>
      </w:r>
      <w:r>
        <w:rPr>
          <w:sz w:val="24"/>
        </w:rPr>
        <w:t>reservas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territoriales;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480" w:val="left" w:leader="none"/>
        </w:tabs>
        <w:spacing w:line="240" w:lineRule="auto" w:before="0" w:after="0"/>
        <w:ind w:left="479" w:right="0" w:hanging="358"/>
        <w:jc w:val="left"/>
        <w:rPr>
          <w:sz w:val="24"/>
        </w:rPr>
      </w:pPr>
      <w:r>
        <w:rPr>
          <w:sz w:val="24"/>
        </w:rPr>
        <w:t>Autorizar,</w:t>
      </w:r>
      <w:r>
        <w:rPr>
          <w:spacing w:val="-7"/>
          <w:sz w:val="24"/>
        </w:rPr>
        <w:t> </w:t>
      </w:r>
      <w:r>
        <w:rPr>
          <w:sz w:val="24"/>
        </w:rPr>
        <w:t>controlar</w:t>
      </w:r>
      <w:r>
        <w:rPr>
          <w:spacing w:val="-4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vigilar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8"/>
          <w:sz w:val="24"/>
        </w:rPr>
        <w:t> </w:t>
      </w:r>
      <w:r>
        <w:rPr>
          <w:sz w:val="24"/>
        </w:rPr>
        <w:t>utilización</w:t>
      </w:r>
      <w:r>
        <w:rPr>
          <w:spacing w:val="-7"/>
          <w:sz w:val="24"/>
        </w:rPr>
        <w:t> </w:t>
      </w:r>
      <w:r>
        <w:rPr>
          <w:sz w:val="24"/>
        </w:rPr>
        <w:t>del</w:t>
      </w:r>
      <w:r>
        <w:rPr>
          <w:spacing w:val="-5"/>
          <w:sz w:val="24"/>
        </w:rPr>
        <w:t> </w:t>
      </w:r>
      <w:r>
        <w:rPr>
          <w:sz w:val="24"/>
        </w:rPr>
        <w:t>suelo</w:t>
      </w:r>
      <w:r>
        <w:rPr>
          <w:spacing w:val="-7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sus</w:t>
      </w:r>
      <w:r>
        <w:rPr>
          <w:spacing w:val="-6"/>
          <w:sz w:val="24"/>
        </w:rPr>
        <w:t> </w:t>
      </w:r>
      <w:r>
        <w:rPr>
          <w:sz w:val="24"/>
        </w:rPr>
        <w:t>jurisdicciones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territoriales;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0" w:after="0"/>
        <w:ind w:left="493" w:right="0" w:hanging="372"/>
        <w:jc w:val="left"/>
        <w:rPr>
          <w:sz w:val="24"/>
        </w:rPr>
      </w:pPr>
      <w:r>
        <w:rPr>
          <w:sz w:val="24"/>
        </w:rPr>
        <w:t>Otorgar</w:t>
      </w:r>
      <w:r>
        <w:rPr>
          <w:spacing w:val="-3"/>
          <w:sz w:val="24"/>
        </w:rPr>
        <w:t> </w:t>
      </w:r>
      <w:r>
        <w:rPr>
          <w:sz w:val="24"/>
        </w:rPr>
        <w:t>licencias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permisos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urbanizaciones,</w:t>
      </w:r>
      <w:r>
        <w:rPr>
          <w:spacing w:val="-2"/>
          <w:sz w:val="24"/>
        </w:rPr>
        <w:t> </w:t>
      </w:r>
      <w:r>
        <w:rPr>
          <w:sz w:val="24"/>
        </w:rPr>
        <w:t>construcciones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condominios;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418" w:val="left" w:leader="none"/>
        </w:tabs>
        <w:spacing w:line="240" w:lineRule="auto" w:before="0" w:after="0"/>
        <w:ind w:left="417" w:right="0" w:hanging="296"/>
        <w:jc w:val="left"/>
        <w:rPr>
          <w:sz w:val="24"/>
        </w:rPr>
      </w:pPr>
      <w:r>
        <w:rPr>
          <w:sz w:val="24"/>
        </w:rPr>
        <w:t>Intervenir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regularización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tenencia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tierra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urbana;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1" w:after="0"/>
        <w:ind w:left="493" w:right="0" w:hanging="372"/>
        <w:jc w:val="left"/>
        <w:rPr>
          <w:sz w:val="24"/>
        </w:rPr>
      </w:pPr>
      <w:r>
        <w:rPr>
          <w:sz w:val="24"/>
        </w:rPr>
        <w:t>Participar</w:t>
      </w:r>
      <w:r>
        <w:rPr>
          <w:spacing w:val="-2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creación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administración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zonas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reserva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ecológica;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1" w:after="0"/>
        <w:ind w:left="122" w:right="818" w:firstLine="0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1"/>
          <w:sz w:val="24"/>
        </w:rPr>
        <w:t> </w:t>
      </w:r>
      <w:r>
        <w:rPr>
          <w:sz w:val="24"/>
        </w:rPr>
        <w:t>y</w:t>
      </w:r>
      <w:r>
        <w:rPr>
          <w:spacing w:val="-8"/>
          <w:sz w:val="24"/>
        </w:rPr>
        <w:t> </w:t>
      </w:r>
      <w:r>
        <w:rPr>
          <w:sz w:val="24"/>
        </w:rPr>
        <w:t>conducir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planeación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desarrollo</w:t>
      </w:r>
      <w:r>
        <w:rPr>
          <w:spacing w:val="-4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municipio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establecer</w:t>
      </w:r>
      <w:r>
        <w:rPr>
          <w:spacing w:val="-4"/>
          <w:sz w:val="24"/>
        </w:rPr>
        <w:t> </w:t>
      </w:r>
      <w:r>
        <w:rPr>
          <w:sz w:val="24"/>
        </w:rPr>
        <w:t>los medios para la consulta ciudadana y la participación social;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6"/>
        </w:numPr>
        <w:tabs>
          <w:tab w:pos="655" w:val="left" w:leader="none"/>
        </w:tabs>
        <w:spacing w:line="240" w:lineRule="auto" w:before="0" w:after="0"/>
        <w:ind w:left="122" w:right="750" w:firstLine="0"/>
        <w:jc w:val="left"/>
        <w:rPr>
          <w:sz w:val="24"/>
        </w:rPr>
      </w:pPr>
      <w:r>
        <w:rPr>
          <w:sz w:val="24"/>
        </w:rPr>
        <w:t>Intervenir</w:t>
      </w:r>
      <w:r>
        <w:rPr>
          <w:spacing w:val="-4"/>
          <w:sz w:val="24"/>
        </w:rPr>
        <w:t> </w:t>
      </w:r>
      <w:r>
        <w:rPr>
          <w:sz w:val="24"/>
        </w:rPr>
        <w:t>en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formulación</w:t>
      </w:r>
      <w:r>
        <w:rPr>
          <w:spacing w:val="-3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aplicación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programas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transporte</w:t>
      </w:r>
      <w:r>
        <w:rPr>
          <w:spacing w:val="-4"/>
          <w:sz w:val="24"/>
        </w:rPr>
        <w:t> </w:t>
      </w:r>
      <w:r>
        <w:rPr>
          <w:sz w:val="24"/>
        </w:rPr>
        <w:t>público</w:t>
      </w:r>
      <w:r>
        <w:rPr>
          <w:spacing w:val="-5"/>
          <w:sz w:val="24"/>
        </w:rPr>
        <w:t> </w:t>
      </w:r>
      <w:r>
        <w:rPr>
          <w:sz w:val="24"/>
        </w:rPr>
        <w:t>de pasajeros cuando afecten su ámbito territorial;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0" w:after="0"/>
        <w:ind w:left="493" w:right="0" w:hanging="372"/>
        <w:jc w:val="left"/>
        <w:rPr>
          <w:sz w:val="24"/>
        </w:rPr>
      </w:pPr>
      <w:r>
        <w:rPr>
          <w:sz w:val="24"/>
        </w:rPr>
        <w:t>Celebrar</w:t>
      </w:r>
      <w:r>
        <w:rPr>
          <w:spacing w:val="-4"/>
          <w:sz w:val="24"/>
        </w:rPr>
        <w:t> </w:t>
      </w:r>
      <w:r>
        <w:rPr>
          <w:sz w:val="24"/>
        </w:rPr>
        <w:t>convenios</w:t>
      </w:r>
      <w:r>
        <w:rPr>
          <w:spacing w:val="-4"/>
          <w:sz w:val="24"/>
        </w:rPr>
        <w:t> </w:t>
      </w:r>
      <w:r>
        <w:rPr>
          <w:sz w:val="24"/>
        </w:rPr>
        <w:t>para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administración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-9"/>
          <w:sz w:val="24"/>
        </w:rPr>
        <w:t> </w:t>
      </w:r>
      <w:r>
        <w:rPr>
          <w:sz w:val="24"/>
        </w:rPr>
        <w:t>custodia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zonas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federales;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416" w:val="left" w:leader="none"/>
        </w:tabs>
        <w:spacing w:line="240" w:lineRule="auto" w:before="0" w:after="0"/>
        <w:ind w:left="122" w:right="275" w:firstLine="0"/>
        <w:jc w:val="left"/>
        <w:rPr>
          <w:sz w:val="24"/>
        </w:rPr>
      </w:pPr>
      <w:r>
        <w:rPr>
          <w:sz w:val="24"/>
        </w:rPr>
        <w:t>Celebrar convenios de coordinación, establecer mecanismos de colaboración y crear figuras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asociación</w:t>
      </w:r>
      <w:r>
        <w:rPr>
          <w:spacing w:val="-2"/>
          <w:sz w:val="24"/>
        </w:rPr>
        <w:t> </w:t>
      </w:r>
      <w:r>
        <w:rPr>
          <w:sz w:val="24"/>
        </w:rPr>
        <w:t>con</w:t>
      </w:r>
      <w:r>
        <w:rPr>
          <w:spacing w:val="-2"/>
          <w:sz w:val="24"/>
        </w:rPr>
        <w:t> </w:t>
      </w:r>
      <w:r>
        <w:rPr>
          <w:sz w:val="24"/>
        </w:rPr>
        <w:t>otros</w:t>
      </w:r>
      <w:r>
        <w:rPr>
          <w:spacing w:val="-4"/>
          <w:sz w:val="24"/>
        </w:rPr>
        <w:t> </w:t>
      </w:r>
      <w:r>
        <w:rPr>
          <w:sz w:val="24"/>
        </w:rPr>
        <w:t>ayuntamientos</w:t>
      </w:r>
      <w:r>
        <w:rPr>
          <w:spacing w:val="-4"/>
          <w:sz w:val="24"/>
        </w:rPr>
        <w:t> </w:t>
      </w:r>
      <w:r>
        <w:rPr>
          <w:sz w:val="24"/>
        </w:rPr>
        <w:t>cuando</w:t>
      </w:r>
      <w:r>
        <w:rPr>
          <w:spacing w:val="-4"/>
          <w:sz w:val="24"/>
        </w:rPr>
        <w:t> </w:t>
      </w:r>
      <w:r>
        <w:rPr>
          <w:sz w:val="24"/>
        </w:rPr>
        <w:t>estos</w:t>
      </w:r>
      <w:r>
        <w:rPr>
          <w:spacing w:val="-4"/>
          <w:sz w:val="24"/>
        </w:rPr>
        <w:t> </w:t>
      </w:r>
      <w:r>
        <w:rPr>
          <w:sz w:val="24"/>
        </w:rPr>
        <w:t>pertenezcan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5"/>
          <w:sz w:val="24"/>
        </w:rPr>
        <w:t> </w:t>
      </w:r>
      <w:r>
        <w:rPr>
          <w:sz w:val="24"/>
        </w:rPr>
        <w:t>misma</w:t>
      </w:r>
      <w:r>
        <w:rPr>
          <w:spacing w:val="-4"/>
          <w:sz w:val="24"/>
        </w:rPr>
        <w:t> </w:t>
      </w:r>
      <w:r>
        <w:rPr>
          <w:sz w:val="24"/>
        </w:rPr>
        <w:t>área metropolitana; y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"/>
        </w:numPr>
        <w:tabs>
          <w:tab w:pos="494" w:val="left" w:leader="none"/>
        </w:tabs>
        <w:spacing w:line="240" w:lineRule="auto" w:before="0" w:after="0"/>
        <w:ind w:left="122" w:right="794" w:firstLine="0"/>
        <w:jc w:val="left"/>
        <w:rPr>
          <w:sz w:val="24"/>
        </w:rPr>
      </w:pPr>
      <w:r>
        <w:rPr>
          <w:sz w:val="24"/>
        </w:rPr>
        <w:t>Celebrar</w:t>
      </w:r>
      <w:r>
        <w:rPr>
          <w:spacing w:val="-5"/>
          <w:sz w:val="24"/>
        </w:rPr>
        <w:t> </w:t>
      </w:r>
      <w:r>
        <w:rPr>
          <w:sz w:val="24"/>
        </w:rPr>
        <w:t>convenios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coordinación</w:t>
      </w:r>
      <w:r>
        <w:rPr>
          <w:spacing w:val="-5"/>
          <w:sz w:val="24"/>
        </w:rPr>
        <w:t> </w:t>
      </w:r>
      <w:r>
        <w:rPr>
          <w:sz w:val="24"/>
        </w:rPr>
        <w:t>con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4"/>
          <w:sz w:val="24"/>
        </w:rPr>
        <w:t> </w:t>
      </w:r>
      <w:r>
        <w:rPr>
          <w:sz w:val="24"/>
        </w:rPr>
        <w:t>Federación,</w:t>
      </w:r>
      <w:r>
        <w:rPr>
          <w:spacing w:val="-4"/>
          <w:sz w:val="24"/>
        </w:rPr>
        <w:t> </w:t>
      </w:r>
      <w:r>
        <w:rPr>
          <w:sz w:val="24"/>
        </w:rPr>
        <w:t>Estados y</w:t>
      </w:r>
      <w:r>
        <w:rPr>
          <w:spacing w:val="-9"/>
          <w:sz w:val="24"/>
        </w:rPr>
        <w:t> </w:t>
      </w:r>
      <w:r>
        <w:rPr>
          <w:sz w:val="24"/>
        </w:rPr>
        <w:t>Municipios,</w:t>
      </w:r>
      <w:r>
        <w:rPr>
          <w:spacing w:val="-4"/>
          <w:sz w:val="24"/>
        </w:rPr>
        <w:t> </w:t>
      </w:r>
      <w:r>
        <w:rPr>
          <w:sz w:val="24"/>
        </w:rPr>
        <w:t>en materia de combate a la corrupción.</w:t>
      </w:r>
    </w:p>
    <w:p>
      <w:pPr>
        <w:pStyle w:val="BodyText"/>
        <w:spacing w:before="2"/>
      </w:pPr>
    </w:p>
    <w:p>
      <w:pPr>
        <w:pStyle w:val="BodyText"/>
        <w:spacing w:before="1"/>
        <w:ind w:left="122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81.</w:t>
      </w:r>
      <w:r>
        <w:rPr/>
        <w:t>-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juicio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ayuntamiento</w:t>
      </w:r>
      <w:r>
        <w:rPr>
          <w:spacing w:val="-3"/>
        </w:rPr>
        <w:t> </w:t>
      </w:r>
      <w:r>
        <w:rPr/>
        <w:t>respectivo</w:t>
      </w:r>
      <w:r>
        <w:rPr>
          <w:spacing w:val="-3"/>
        </w:rPr>
        <w:t> </w:t>
      </w:r>
      <w:r>
        <w:rPr/>
        <w:t>sea</w:t>
      </w:r>
      <w:r>
        <w:rPr>
          <w:spacing w:val="-4"/>
        </w:rPr>
        <w:t> </w:t>
      </w:r>
      <w:r>
        <w:rPr/>
        <w:t>necesario,</w:t>
      </w:r>
      <w:r>
        <w:rPr>
          <w:spacing w:val="-4"/>
        </w:rPr>
        <w:t> </w:t>
      </w:r>
      <w:r>
        <w:rPr/>
        <w:t>podrá</w:t>
      </w:r>
      <w:r>
        <w:rPr>
          <w:spacing w:val="-6"/>
        </w:rPr>
        <w:t> </w:t>
      </w:r>
      <w:r>
        <w:rPr/>
        <w:t>solicitar</w:t>
      </w:r>
      <w:r>
        <w:rPr>
          <w:spacing w:val="-5"/>
        </w:rPr>
        <w:t> </w:t>
      </w:r>
      <w:r>
        <w:rPr/>
        <w:t>la celebración de convenios con el Estado para que éste de manera directa o a través del</w:t>
      </w:r>
    </w:p>
    <w:p>
      <w:pPr>
        <w:spacing w:after="0"/>
        <w:sectPr>
          <w:headerReference w:type="default" r:id="rId12"/>
          <w:footerReference w:type="default" r:id="rId13"/>
          <w:pgSz w:w="12240" w:h="15840"/>
          <w:pgMar w:header="0" w:footer="1382" w:top="120" w:bottom="1580" w:left="1580" w:right="1600"/>
        </w:sectPr>
      </w:pPr>
    </w:p>
    <w:p>
      <w:pPr>
        <w:pStyle w:val="BodyText"/>
        <w:ind w:left="1540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52160">
            <wp:simplePos x="0" y="0"/>
            <wp:positionH relativeFrom="page">
              <wp:posOffset>803275</wp:posOffset>
            </wp:positionH>
            <wp:positionV relativeFrom="page">
              <wp:posOffset>1739264</wp:posOffset>
            </wp:positionV>
            <wp:extent cx="5610225" cy="5377180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37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3894546" cy="814768"/>
            <wp:effectExtent l="0" t="0" r="0" b="0"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46" cy="81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ind w:left="122"/>
      </w:pPr>
      <w:r>
        <w:rPr>
          <w:spacing w:val="-2"/>
        </w:rPr>
        <w:t>organismo</w:t>
      </w:r>
    </w:p>
    <w:p>
      <w:pPr>
        <w:pStyle w:val="BodyText"/>
        <w:ind w:left="122"/>
      </w:pPr>
      <w:r>
        <w:rPr/>
        <w:t>correspondiente,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haga</w:t>
      </w:r>
      <w:r>
        <w:rPr>
          <w:spacing w:val="-3"/>
        </w:rPr>
        <w:t> </w:t>
      </w:r>
      <w:r>
        <w:rPr/>
        <w:t>cargo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forma</w:t>
      </w:r>
      <w:r>
        <w:rPr>
          <w:spacing w:val="-4"/>
        </w:rPr>
        <w:t> </w:t>
      </w:r>
      <w:r>
        <w:rPr/>
        <w:t>temporal 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ejecución y</w:t>
      </w:r>
      <w:r>
        <w:rPr>
          <w:spacing w:val="-8"/>
        </w:rPr>
        <w:t> </w:t>
      </w:r>
      <w:r>
        <w:rPr/>
        <w:t>operación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obras y prestación de servicios públicos, o para que se presten o ejerzan coordinadamente por el Estado y el propio municipio.</w:t>
      </w:r>
    </w:p>
    <w:p>
      <w:pPr>
        <w:pStyle w:val="BodyText"/>
        <w:spacing w:before="5"/>
      </w:pPr>
    </w:p>
    <w:p>
      <w:pPr>
        <w:pStyle w:val="BodyText"/>
        <w:ind w:left="122" w:right="218"/>
      </w:pPr>
      <w:r>
        <w:rPr/>
        <w:t>Los Municipios, previo acuerdo entre los ayuntamientos, podrán coordinarse y asociarse para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más</w:t>
      </w:r>
      <w:r>
        <w:rPr>
          <w:spacing w:val="-1"/>
        </w:rPr>
        <w:t> </w:t>
      </w:r>
      <w:r>
        <w:rPr/>
        <w:t>eficaz</w:t>
      </w:r>
      <w:r>
        <w:rPr>
          <w:spacing w:val="-2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servicios</w:t>
      </w:r>
      <w:r>
        <w:rPr>
          <w:spacing w:val="-3"/>
        </w:rPr>
        <w:t> </w:t>
      </w:r>
      <w:r>
        <w:rPr/>
        <w:t>públicos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mejor</w:t>
      </w:r>
      <w:r>
        <w:rPr>
          <w:spacing w:val="-3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funciones que les correspondan. Si se trata de la asociación de municipios de dos o más Estados, deberán contar con la aprobación de las legislaturas de los Estados respectivas.</w:t>
      </w:r>
    </w:p>
    <w:p>
      <w:pPr>
        <w:pStyle w:val="BodyText"/>
        <w:spacing w:before="5"/>
      </w:pPr>
    </w:p>
    <w:p>
      <w:pPr>
        <w:pStyle w:val="BodyText"/>
        <w:ind w:left="122" w:right="142"/>
      </w:pPr>
      <w:r>
        <w:rPr/>
        <w:t>El Congreso del Estado emitirá las normas de aplicación general para la celebración de estos convenios y los procedimientos mediante los cuales se resolverán los conflictos que se</w:t>
      </w:r>
      <w:r>
        <w:rPr>
          <w:spacing w:val="-3"/>
        </w:rPr>
        <w:t> </w:t>
      </w:r>
      <w:r>
        <w:rPr/>
        <w:t>presenten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municipio y</w:t>
      </w:r>
      <w:r>
        <w:rPr>
          <w:spacing w:val="-7"/>
        </w:rPr>
        <w:t> </w:t>
      </w:r>
      <w:r>
        <w:rPr/>
        <w:t>el gobierno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entre</w:t>
      </w:r>
      <w:r>
        <w:rPr>
          <w:spacing w:val="-4"/>
        </w:rPr>
        <w:t> </w:t>
      </w:r>
      <w:r>
        <w:rPr/>
        <w:t>aquellos,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 convenios de coordinación.</w:t>
      </w:r>
    </w:p>
    <w:p>
      <w:pPr>
        <w:pStyle w:val="BodyText"/>
        <w:spacing w:before="3"/>
      </w:pPr>
    </w:p>
    <w:p>
      <w:pPr>
        <w:pStyle w:val="BodyText"/>
        <w:ind w:left="122"/>
      </w:pPr>
      <w:r>
        <w:rPr/>
        <w:t>Las</w:t>
      </w:r>
      <w:r>
        <w:rPr>
          <w:spacing w:val="-2"/>
        </w:rPr>
        <w:t> </w:t>
      </w:r>
      <w:r>
        <w:rPr/>
        <w:t>comunidades</w:t>
      </w:r>
      <w:r>
        <w:rPr>
          <w:spacing w:val="-4"/>
        </w:rPr>
        <w:t> </w:t>
      </w:r>
      <w:r>
        <w:rPr/>
        <w:t>indígenas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ámbito</w:t>
      </w:r>
      <w:r>
        <w:rPr>
          <w:spacing w:val="-4"/>
        </w:rPr>
        <w:t> </w:t>
      </w:r>
      <w:r>
        <w:rPr/>
        <w:t>municipal,</w:t>
      </w:r>
      <w:r>
        <w:rPr>
          <w:spacing w:val="-4"/>
        </w:rPr>
        <w:t> </w:t>
      </w:r>
      <w:r>
        <w:rPr/>
        <w:t>podrán</w:t>
      </w:r>
      <w:r>
        <w:rPr>
          <w:spacing w:val="-4"/>
        </w:rPr>
        <w:t> </w:t>
      </w:r>
      <w:r>
        <w:rPr/>
        <w:t>coordinarse</w:t>
      </w:r>
      <w:r>
        <w:rPr>
          <w:spacing w:val="-3"/>
        </w:rPr>
        <w:t> </w:t>
      </w:r>
      <w:r>
        <w:rPr/>
        <w:t>y</w:t>
      </w:r>
      <w:r>
        <w:rPr>
          <w:spacing w:val="-7"/>
        </w:rPr>
        <w:t> </w:t>
      </w:r>
      <w:r>
        <w:rPr/>
        <w:t>asociarse</w:t>
      </w:r>
      <w:r>
        <w:rPr>
          <w:spacing w:val="-6"/>
        </w:rPr>
        <w:t> </w:t>
      </w:r>
      <w:r>
        <w:rPr/>
        <w:t>en los términos y para los efectos que prevenga la legislación en la materia.</w:t>
      </w:r>
    </w:p>
    <w:p>
      <w:pPr>
        <w:pStyle w:val="BodyText"/>
        <w:spacing w:before="7"/>
      </w:pPr>
    </w:p>
    <w:p>
      <w:pPr>
        <w:pStyle w:val="BodyText"/>
        <w:spacing w:line="276" w:lineRule="auto"/>
        <w:ind w:left="122"/>
      </w:pPr>
      <w:r>
        <w:rPr>
          <w:b/>
        </w:rPr>
        <w:t>Artículo 84.</w:t>
      </w:r>
      <w:r>
        <w:rPr/>
        <w:t>- Los actos o disposiciones de carácter administrativo que impliquen la realización de obra pública o enajenación del patrimonio municipal, podrán ser sometidos previamente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aprobación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población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proceso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plebiscito.</w:t>
      </w:r>
    </w:p>
    <w:p>
      <w:pPr>
        <w:spacing w:before="200"/>
        <w:ind w:left="122" w:right="0" w:firstLine="0"/>
        <w:jc w:val="left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85</w:t>
      </w:r>
      <w:r>
        <w:rPr>
          <w:sz w:val="24"/>
        </w:rPr>
        <w:t>.-</w:t>
      </w:r>
      <w:r>
        <w:rPr>
          <w:spacing w:val="-4"/>
          <w:sz w:val="24"/>
        </w:rPr>
        <w:t> </w:t>
      </w:r>
      <w:r>
        <w:rPr>
          <w:sz w:val="24"/>
        </w:rPr>
        <w:t>Son</w:t>
      </w:r>
      <w:r>
        <w:rPr>
          <w:spacing w:val="-3"/>
          <w:sz w:val="24"/>
        </w:rPr>
        <w:t> </w:t>
      </w:r>
      <w:r>
        <w:rPr>
          <w:sz w:val="24"/>
        </w:rPr>
        <w:t>obligaciones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los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ayuntamientos:</w:t>
      </w:r>
    </w:p>
    <w:p>
      <w:pPr>
        <w:pStyle w:val="BodyText"/>
        <w:spacing w:before="2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322" w:val="left" w:leader="none"/>
        </w:tabs>
        <w:spacing w:line="237" w:lineRule="auto" w:before="0" w:after="0"/>
        <w:ind w:left="122" w:right="177" w:firstLine="0"/>
        <w:jc w:val="left"/>
        <w:rPr>
          <w:sz w:val="24"/>
        </w:rPr>
      </w:pPr>
      <w:r>
        <w:rPr>
          <w:sz w:val="24"/>
        </w:rPr>
        <w:t>Difundir,</w:t>
      </w:r>
      <w:r>
        <w:rPr>
          <w:spacing w:val="-4"/>
          <w:sz w:val="24"/>
        </w:rPr>
        <w:t> </w:t>
      </w:r>
      <w:r>
        <w:rPr>
          <w:sz w:val="24"/>
        </w:rPr>
        <w:t>cumplir y</w:t>
      </w:r>
      <w:r>
        <w:rPr>
          <w:spacing w:val="-9"/>
          <w:sz w:val="24"/>
        </w:rPr>
        <w:t> </w:t>
      </w:r>
      <w:r>
        <w:rPr>
          <w:sz w:val="24"/>
        </w:rPr>
        <w:t>hacer</w:t>
      </w:r>
      <w:r>
        <w:rPr>
          <w:spacing w:val="-4"/>
          <w:sz w:val="24"/>
        </w:rPr>
        <w:t> </w:t>
      </w:r>
      <w:r>
        <w:rPr>
          <w:sz w:val="24"/>
        </w:rPr>
        <w:t>cumplir,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4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ámbito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competencia,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leyes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expidan</w:t>
      </w:r>
      <w:r>
        <w:rPr>
          <w:spacing w:val="-3"/>
          <w:sz w:val="24"/>
        </w:rPr>
        <w:t> </w:t>
      </w:r>
      <w:r>
        <w:rPr>
          <w:sz w:val="24"/>
        </w:rPr>
        <w:t>el Congreso de la Unión y el Congreso del Estado;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7"/>
        </w:numPr>
        <w:tabs>
          <w:tab w:pos="401" w:val="left" w:leader="none"/>
        </w:tabs>
        <w:spacing w:line="240" w:lineRule="auto" w:before="0" w:after="0"/>
        <w:ind w:left="400" w:right="0" w:hanging="279"/>
        <w:jc w:val="left"/>
        <w:rPr>
          <w:sz w:val="24"/>
        </w:rPr>
      </w:pPr>
      <w:r>
        <w:rPr>
          <w:sz w:val="24"/>
        </w:rPr>
        <w:t>Publicar</w:t>
      </w:r>
      <w:r>
        <w:rPr>
          <w:spacing w:val="-3"/>
          <w:sz w:val="24"/>
        </w:rPr>
        <w:t> </w:t>
      </w:r>
      <w:r>
        <w:rPr>
          <w:sz w:val="24"/>
        </w:rPr>
        <w:t>los</w:t>
      </w:r>
      <w:r>
        <w:rPr>
          <w:spacing w:val="-2"/>
          <w:sz w:val="24"/>
        </w:rPr>
        <w:t> </w:t>
      </w:r>
      <w:r>
        <w:rPr>
          <w:sz w:val="24"/>
        </w:rPr>
        <w:t>bandos</w:t>
      </w:r>
      <w:r>
        <w:rPr>
          <w:spacing w:val="-2"/>
          <w:sz w:val="24"/>
        </w:rPr>
        <w:t> </w:t>
      </w:r>
      <w:r>
        <w:rPr>
          <w:sz w:val="24"/>
        </w:rPr>
        <w:t>previstos</w:t>
      </w:r>
      <w:r>
        <w:rPr>
          <w:spacing w:val="-2"/>
          <w:sz w:val="24"/>
        </w:rPr>
        <w:t> </w:t>
      </w:r>
      <w:r>
        <w:rPr>
          <w:sz w:val="24"/>
        </w:rPr>
        <w:t>por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ley;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480" w:val="left" w:leader="none"/>
        </w:tabs>
        <w:spacing w:line="240" w:lineRule="auto" w:before="1" w:after="0"/>
        <w:ind w:left="122" w:right="1065" w:firstLine="0"/>
        <w:jc w:val="left"/>
        <w:rPr>
          <w:sz w:val="24"/>
        </w:rPr>
      </w:pPr>
      <w:r>
        <w:rPr>
          <w:sz w:val="24"/>
        </w:rPr>
        <w:t>Garantizar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todo</w:t>
      </w:r>
      <w:r>
        <w:rPr>
          <w:spacing w:val="-3"/>
          <w:sz w:val="24"/>
        </w:rPr>
        <w:t> </w:t>
      </w:r>
      <w:r>
        <w:rPr>
          <w:sz w:val="24"/>
        </w:rPr>
        <w:t>momento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3"/>
          <w:sz w:val="24"/>
        </w:rPr>
        <w:t> </w:t>
      </w:r>
      <w:r>
        <w:rPr>
          <w:sz w:val="24"/>
        </w:rPr>
        <w:t>combate y</w:t>
      </w:r>
      <w:r>
        <w:rPr>
          <w:spacing w:val="-8"/>
          <w:sz w:val="24"/>
        </w:rPr>
        <w:t> </w:t>
      </w:r>
      <w:r>
        <w:rPr>
          <w:sz w:val="24"/>
        </w:rPr>
        <w:t>sanción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cualquier</w:t>
      </w:r>
      <w:r>
        <w:rPr>
          <w:spacing w:val="-3"/>
          <w:sz w:val="24"/>
        </w:rPr>
        <w:t> </w:t>
      </w:r>
      <w:r>
        <w:rPr>
          <w:sz w:val="24"/>
        </w:rPr>
        <w:t>tipo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actos</w:t>
      </w:r>
      <w:r>
        <w:rPr>
          <w:spacing w:val="-3"/>
          <w:sz w:val="24"/>
        </w:rPr>
        <w:t> </w:t>
      </w:r>
      <w:r>
        <w:rPr>
          <w:sz w:val="24"/>
        </w:rPr>
        <w:t>de corrupción en los términos de la legislación correspondiente; y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7"/>
        </w:numPr>
        <w:tabs>
          <w:tab w:pos="496" w:val="left" w:leader="none"/>
        </w:tabs>
        <w:spacing w:line="240" w:lineRule="auto" w:before="0" w:after="0"/>
        <w:ind w:left="122" w:right="391" w:firstLine="0"/>
        <w:jc w:val="left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demás</w:t>
      </w:r>
      <w:r>
        <w:rPr>
          <w:spacing w:val="-3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determinen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leyes,</w:t>
      </w:r>
      <w:r>
        <w:rPr>
          <w:spacing w:val="-3"/>
          <w:sz w:val="24"/>
        </w:rPr>
        <w:t> </w:t>
      </w:r>
      <w:r>
        <w:rPr>
          <w:sz w:val="24"/>
        </w:rPr>
        <w:t>para</w:t>
      </w:r>
      <w:r>
        <w:rPr>
          <w:spacing w:val="-4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mejor</w:t>
      </w:r>
      <w:r>
        <w:rPr>
          <w:spacing w:val="-4"/>
          <w:sz w:val="24"/>
        </w:rPr>
        <w:t> </w:t>
      </w:r>
      <w:r>
        <w:rPr>
          <w:sz w:val="24"/>
        </w:rPr>
        <w:t>administración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su</w:t>
      </w:r>
      <w:r>
        <w:rPr>
          <w:spacing w:val="-3"/>
          <w:sz w:val="24"/>
        </w:rPr>
        <w:t> </w:t>
      </w:r>
      <w:r>
        <w:rPr>
          <w:sz w:val="24"/>
        </w:rPr>
        <w:t>patrimonio</w:t>
      </w:r>
      <w:r>
        <w:rPr>
          <w:spacing w:val="-1"/>
          <w:sz w:val="24"/>
        </w:rPr>
        <w:t> </w:t>
      </w:r>
      <w:r>
        <w:rPr>
          <w:sz w:val="24"/>
        </w:rPr>
        <w:t>y prestación de los servicios públicos que les correspondan.</w:t>
      </w:r>
    </w:p>
    <w:p>
      <w:pPr>
        <w:pStyle w:val="BodyText"/>
        <w:spacing w:before="5"/>
      </w:pPr>
    </w:p>
    <w:p>
      <w:pPr>
        <w:pStyle w:val="BodyText"/>
        <w:ind w:left="122" w:right="147"/>
      </w:pPr>
      <w:r>
        <w:rPr>
          <w:b/>
        </w:rPr>
        <w:t>Artículo</w:t>
      </w:r>
      <w:r>
        <w:rPr>
          <w:b/>
          <w:spacing w:val="-3"/>
        </w:rPr>
        <w:t> </w:t>
      </w:r>
      <w:r>
        <w:rPr>
          <w:b/>
        </w:rPr>
        <w:t>86.-</w:t>
      </w:r>
      <w:r>
        <w:rPr>
          <w:b/>
          <w:spacing w:val="-4"/>
        </w:rPr>
        <w:t> </w:t>
      </w:r>
      <w:r>
        <w:rPr/>
        <w:t>Corresponde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Presidente</w:t>
      </w:r>
      <w:r>
        <w:rPr>
          <w:spacing w:val="-4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quien</w:t>
      </w:r>
      <w:r>
        <w:rPr>
          <w:spacing w:val="-4"/>
        </w:rPr>
        <w:t> </w:t>
      </w:r>
      <w:r>
        <w:rPr/>
        <w:t>haga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veces,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aplicación de las leyes, reglamentos, decretos, acuerdos y demás disposiciones normativas en el ámbito</w:t>
      </w:r>
      <w:r>
        <w:rPr>
          <w:spacing w:val="-1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municipio y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</w:t>
      </w:r>
      <w:r>
        <w:rPr/>
        <w:t>prestación de los servicios públicos que estén a cargo del mismo, en la forma y términos que determinen las leyes.</w:t>
      </w:r>
    </w:p>
    <w:p>
      <w:pPr>
        <w:pStyle w:val="BodyText"/>
        <w:spacing w:before="3"/>
      </w:pPr>
    </w:p>
    <w:p>
      <w:pPr>
        <w:pStyle w:val="BodyText"/>
        <w:spacing w:before="1"/>
        <w:ind w:left="122" w:right="174"/>
      </w:pPr>
      <w:r>
        <w:rPr/>
        <w:t>Corresponde al Ayuntamiento o al Concejo Municipal, elaborar y</w:t>
      </w:r>
      <w:r>
        <w:rPr>
          <w:spacing w:val="-1"/>
        </w:rPr>
        <w:t> </w:t>
      </w:r>
      <w:r>
        <w:rPr/>
        <w:t>aprobar los reglamentos y</w:t>
      </w:r>
      <w:r>
        <w:rPr>
          <w:spacing w:val="-7"/>
        </w:rPr>
        <w:t> </w:t>
      </w:r>
      <w:r>
        <w:rPr/>
        <w:t>demás</w:t>
      </w:r>
      <w:r>
        <w:rPr>
          <w:spacing w:val="-4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normativas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carácter</w:t>
      </w:r>
      <w:r>
        <w:rPr>
          <w:spacing w:val="-4"/>
        </w:rPr>
        <w:t> </w:t>
      </w:r>
      <w:r>
        <w:rPr/>
        <w:t>general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4"/>
        </w:rPr>
        <w:t> </w:t>
      </w:r>
      <w:r>
        <w:rPr/>
        <w:t>competencia del</w:t>
      </w:r>
      <w:r>
        <w:rPr>
          <w:spacing w:val="-4"/>
        </w:rPr>
        <w:t> </w:t>
      </w:r>
      <w:r>
        <w:rPr/>
        <w:t>municipio, así como, en los casos, forma y</w:t>
      </w:r>
      <w:r>
        <w:rPr>
          <w:spacing w:val="-3"/>
        </w:rPr>
        <w:t> </w:t>
      </w:r>
      <w:r>
        <w:rPr/>
        <w:t>términos que determinen las leyes, autorizar las decisiones del Presidente y establecer las directrices de la política municipal.</w:t>
      </w:r>
    </w:p>
    <w:p>
      <w:pPr>
        <w:spacing w:after="0"/>
        <w:sectPr>
          <w:headerReference w:type="default" r:id="rId14"/>
          <w:footerReference w:type="default" r:id="rId15"/>
          <w:pgSz w:w="12240" w:h="15840"/>
          <w:pgMar w:header="0" w:footer="1417" w:top="120" w:bottom="1600" w:left="1580" w:right="1600"/>
        </w:sectPr>
      </w:pPr>
    </w:p>
    <w:p>
      <w:pPr>
        <w:pStyle w:val="BodyText"/>
        <w:ind w:left="1540"/>
        <w:rPr>
          <w:sz w:val="20"/>
        </w:rPr>
      </w:pPr>
      <w:r>
        <w:rPr>
          <w:sz w:val="20"/>
        </w:rPr>
        <w:drawing>
          <wp:inline distT="0" distB="0" distL="0" distR="0">
            <wp:extent cx="3894546" cy="814768"/>
            <wp:effectExtent l="0" t="0" r="0" b="0"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546" cy="81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tabs>
          <w:tab w:pos="7933" w:val="left" w:leader="none"/>
        </w:tabs>
        <w:spacing w:before="4"/>
        <w:ind w:left="122"/>
      </w:pPr>
      <w:r>
        <w:rPr>
          <w:spacing w:val="-2"/>
        </w:rPr>
        <w:t>Corresponde</w:t>
      </w:r>
      <w:r>
        <w:rPr/>
        <w:tab/>
      </w:r>
      <w:r>
        <w:rPr>
          <w:spacing w:val="-5"/>
        </w:rPr>
        <w:t>la</w:t>
      </w:r>
    </w:p>
    <w:p>
      <w:pPr>
        <w:pStyle w:val="BodyText"/>
        <w:ind w:left="122"/>
      </w:pPr>
      <w:r>
        <w:rPr/>
        <w:t>calificación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infracciones</w:t>
      </w:r>
      <w:r>
        <w:rPr>
          <w:spacing w:val="-3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derivadas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bandos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y</w:t>
      </w:r>
      <w:r>
        <w:rPr>
          <w:spacing w:val="-8"/>
        </w:rPr>
        <w:t> </w:t>
      </w:r>
      <w:r>
        <w:rPr/>
        <w:t>buen gobierno, a los servidores públicos denominados jueces municipales.</w:t>
      </w:r>
    </w:p>
    <w:p>
      <w:pPr>
        <w:pStyle w:val="BodyText"/>
        <w:spacing w:before="5"/>
      </w:pPr>
    </w:p>
    <w:p>
      <w:pPr>
        <w:pStyle w:val="BodyText"/>
        <w:ind w:left="122" w:right="218"/>
      </w:pPr>
      <w:r>
        <w:rPr/>
        <w:pict>
          <v:group style="position:absolute;margin-left:75.050003pt;margin-top:31.543127pt;width:441.75pt;height:423.4pt;mso-position-horizontal-relative:page;mso-position-vertical-relative:paragraph;z-index:15731712" id="docshapegroup1" coordorigin="1501,631" coordsize="8835,8468">
            <v:shape style="position:absolute;left:1501;top:630;width:8835;height:8468" type="#_x0000_t75" id="docshape2" stroked="false">
              <v:imagedata r:id="rId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02;top:845;width:2499;height:266" type="#_x0000_t202" id="docshape3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Artículo</w:t>
                    </w:r>
                    <w:r>
                      <w:rPr>
                        <w:b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100</w:t>
                    </w:r>
                    <w:r>
                      <w:rPr>
                        <w:sz w:val="24"/>
                      </w:rPr>
                      <w:t>.-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Derogado.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Corresponde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síndico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municipio,</w:t>
      </w:r>
      <w:r>
        <w:rPr>
          <w:spacing w:val="-4"/>
        </w:rPr>
        <w:t> </w:t>
      </w:r>
      <w:r>
        <w:rPr/>
        <w:t>acatando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 casos las decisiones del Ayuntamiento.</w:t>
      </w:r>
    </w:p>
    <w:sectPr>
      <w:headerReference w:type="default" r:id="rId16"/>
      <w:footerReference w:type="default" r:id="rId17"/>
      <w:pgSz w:w="12240" w:h="15840"/>
      <w:pgMar w:header="0" w:footer="1417" w:top="120" w:bottom="160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0112">
          <wp:simplePos x="0" y="0"/>
          <wp:positionH relativeFrom="page">
            <wp:posOffset>0</wp:posOffset>
          </wp:positionH>
          <wp:positionV relativeFrom="page">
            <wp:posOffset>9031888</wp:posOffset>
          </wp:positionV>
          <wp:extent cx="7753348" cy="1026511"/>
          <wp:effectExtent l="0" t="0" r="0" b="0"/>
          <wp:wrapNone/>
          <wp:docPr id="3" name="image2.png" descr="Forma, Rectángulo  Descripción generada automáticament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3348" cy="1026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0624">
          <wp:simplePos x="0" y="0"/>
          <wp:positionH relativeFrom="page">
            <wp:posOffset>0</wp:posOffset>
          </wp:positionH>
          <wp:positionV relativeFrom="page">
            <wp:posOffset>9031888</wp:posOffset>
          </wp:positionV>
          <wp:extent cx="7753348" cy="1026511"/>
          <wp:effectExtent l="0" t="0" r="0" b="0"/>
          <wp:wrapNone/>
          <wp:docPr id="11" name="image2.png" descr="Forma, Rectángulo  Descripción generada automáticament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3348" cy="1026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1136">
          <wp:simplePos x="0" y="0"/>
          <wp:positionH relativeFrom="page">
            <wp:posOffset>0</wp:posOffset>
          </wp:positionH>
          <wp:positionV relativeFrom="page">
            <wp:posOffset>9031888</wp:posOffset>
          </wp:positionV>
          <wp:extent cx="7753348" cy="1026511"/>
          <wp:effectExtent l="0" t="0" r="0" b="0"/>
          <wp:wrapNone/>
          <wp:docPr id="17" name="image2.png" descr="Forma, Rectángulo  Descripción generada automáticament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3348" cy="1026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1648">
          <wp:simplePos x="0" y="0"/>
          <wp:positionH relativeFrom="page">
            <wp:posOffset>0</wp:posOffset>
          </wp:positionH>
          <wp:positionV relativeFrom="page">
            <wp:posOffset>9031888</wp:posOffset>
          </wp:positionV>
          <wp:extent cx="7753348" cy="1026511"/>
          <wp:effectExtent l="0" t="0" r="0" b="0"/>
          <wp:wrapNone/>
          <wp:docPr id="23" name="image2.png" descr="Forma, Rectángulo  Descripción generada automáticament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3348" cy="1026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2160">
          <wp:simplePos x="0" y="0"/>
          <wp:positionH relativeFrom="page">
            <wp:posOffset>0</wp:posOffset>
          </wp:positionH>
          <wp:positionV relativeFrom="page">
            <wp:posOffset>9031888</wp:posOffset>
          </wp:positionV>
          <wp:extent cx="7753348" cy="1026511"/>
          <wp:effectExtent l="0" t="0" r="0" b="0"/>
          <wp:wrapNone/>
          <wp:docPr id="29" name="image2.png" descr="Forma, Rectángulo  Descripción generada automáticamente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53348" cy="10265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9600">
          <wp:simplePos x="0" y="0"/>
          <wp:positionH relativeFrom="page">
            <wp:posOffset>1981200</wp:posOffset>
          </wp:positionH>
          <wp:positionV relativeFrom="page">
            <wp:posOffset>76200</wp:posOffset>
          </wp:positionV>
          <wp:extent cx="3940175" cy="8350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4017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."/>
      <w:lvlJc w:val="left"/>
      <w:pPr>
        <w:ind w:left="122" w:hanging="1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4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8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6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4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8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2" w:hanging="199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321" w:hanging="1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4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8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2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6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4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8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2" w:hanging="199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321" w:hanging="1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194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68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42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16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90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64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38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312" w:hanging="199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2" w:hanging="1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4" w:hanging="1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8" w:hanging="1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1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6" w:hanging="1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1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4" w:hanging="1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8" w:hanging="1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2" w:hanging="199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321" w:hanging="19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99"/>
        <w:sz w:val="24"/>
        <w:szCs w:val="24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367" w:hanging="24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26" w:hanging="24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93" w:hanging="24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60" w:hanging="24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26" w:hanging="24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93" w:hanging="24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60" w:hanging="24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126" w:hanging="24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2" w:hanging="214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4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8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6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4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8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2" w:hanging="21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5"/>
      <w:numFmt w:val="upperRoman"/>
      <w:lvlText w:val="%1."/>
      <w:lvlJc w:val="left"/>
      <w:pPr>
        <w:ind w:left="122" w:hanging="29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1"/>
        <w:w w:val="99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14" w:hanging="2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08" w:hanging="2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02" w:hanging="2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696" w:hanging="2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90" w:hanging="2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484" w:hanging="2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378" w:hanging="2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2" w:hanging="296"/>
      </w:pPr>
      <w:rPr>
        <w:rFonts w:hint="default"/>
        <w:lang w:val="es-ES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18" w:right="203" w:firstLine="3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22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image" Target="media/image1.png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2023-01-16T17:01:08Z</dcterms:created>
  <dcterms:modified xsi:type="dcterms:W3CDTF">2023-01-16T17:01:08Z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2023-01-16T00:00:00Z</vt:filetime>
  </property>
  <property fmtid="{D5CDD505-2E9C-101B-9397-08002B2CF9AE}" pid="5" name="Producer">
    <vt:lpwstr>Microsoft® Word 2010</vt:lpwstr>
  </property>
</Properties>
</file>